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34" w:rsidRDefault="007C5934" w:rsidP="00C77C0E">
      <w:pPr>
        <w:jc w:val="both"/>
        <w:outlineLvl w:val="0"/>
        <w:rPr>
          <w:rFonts w:ascii="Arial" w:hAnsi="Arial" w:cs="Arial"/>
          <w:b/>
          <w:bCs/>
          <w:iCs/>
        </w:rPr>
      </w:pPr>
      <w:bookmarkStart w:id="0" w:name="_GoBack"/>
      <w:bookmarkEnd w:id="0"/>
    </w:p>
    <w:p w:rsidR="00EA3D1F" w:rsidRPr="00E65ABD" w:rsidRDefault="00EA3D1F" w:rsidP="00C77C0E">
      <w:pPr>
        <w:jc w:val="both"/>
        <w:outlineLvl w:val="0"/>
        <w:rPr>
          <w:rFonts w:ascii="Arial" w:hAnsi="Arial" w:cs="Arial"/>
          <w:b/>
          <w:bCs/>
          <w:iCs/>
        </w:rPr>
      </w:pPr>
      <w:r>
        <w:rPr>
          <w:rFonts w:ascii="Arial" w:hAnsi="Arial" w:cs="Arial"/>
          <w:b/>
          <w:bCs/>
          <w:iCs/>
        </w:rPr>
        <w:t>İ</w:t>
      </w:r>
      <w:r w:rsidRPr="00E65ABD">
        <w:rPr>
          <w:rFonts w:ascii="Arial" w:hAnsi="Arial" w:cs="Arial"/>
          <w:b/>
          <w:bCs/>
          <w:iCs/>
        </w:rPr>
        <w:t>ŞİN KISA TANIMI:</w:t>
      </w:r>
    </w:p>
    <w:p w:rsidR="00EA3D1F" w:rsidRPr="00E65ABD" w:rsidRDefault="007C5934" w:rsidP="006D7EC1">
      <w:pPr>
        <w:spacing w:before="120" w:after="120"/>
        <w:jc w:val="both"/>
        <w:rPr>
          <w:rFonts w:ascii="Arial" w:hAnsi="Arial" w:cs="Arial"/>
        </w:rPr>
      </w:pPr>
      <w:r>
        <w:rPr>
          <w:rFonts w:ascii="Arial" w:hAnsi="Arial" w:cs="Arial"/>
        </w:rPr>
        <w:t xml:space="preserve">İl </w:t>
      </w:r>
      <w:r w:rsidR="00EA3D1F" w:rsidRPr="00E65ABD">
        <w:rPr>
          <w:rFonts w:ascii="Arial" w:hAnsi="Arial" w:cs="Arial"/>
        </w:rPr>
        <w:t>Müdürlüğü üst yönetimi tarafından belirlenen amaç, ilke ve talimatlara uygun olarak; Bakanlıktan gelen program doğrultusunda büyükbaş/küçükbaş hayvanlarla ilgili kayıtların tutulması, hastalıkların</w:t>
      </w:r>
      <w:r w:rsidR="00EA3D1F">
        <w:rPr>
          <w:rFonts w:ascii="Arial" w:hAnsi="Arial" w:cs="Arial"/>
        </w:rPr>
        <w:t xml:space="preserve">, </w:t>
      </w:r>
      <w:r w:rsidR="00EA3D1F" w:rsidRPr="00E65ABD">
        <w:rPr>
          <w:rFonts w:ascii="Arial" w:hAnsi="Arial" w:cs="Arial"/>
        </w:rPr>
        <w:t xml:space="preserve">hayvan hareketlerinin izlenmesi ve sonuçlarının </w:t>
      </w:r>
      <w:r w:rsidR="00EA3D1F">
        <w:rPr>
          <w:rFonts w:ascii="Arial" w:hAnsi="Arial" w:cs="Arial"/>
        </w:rPr>
        <w:t>Bakanlığın ilgili birimlere</w:t>
      </w:r>
      <w:r w:rsidR="00EA3D1F" w:rsidRPr="00E65ABD">
        <w:rPr>
          <w:rFonts w:ascii="Arial" w:hAnsi="Arial" w:cs="Arial"/>
        </w:rPr>
        <w:t xml:space="preserve"> bildirilmesi ile ilgili faaliyetleri yürütmek.</w:t>
      </w:r>
    </w:p>
    <w:p w:rsidR="00EA3D1F" w:rsidRPr="00E65ABD" w:rsidRDefault="00EA3D1F" w:rsidP="006D7EC1">
      <w:pPr>
        <w:spacing w:before="120" w:after="120"/>
        <w:jc w:val="both"/>
        <w:rPr>
          <w:rFonts w:ascii="Arial" w:hAnsi="Arial" w:cs="Arial"/>
        </w:rPr>
      </w:pPr>
    </w:p>
    <w:p w:rsidR="00EA3D1F" w:rsidRPr="00E65ABD" w:rsidRDefault="00EA3D1F" w:rsidP="006D7EC1">
      <w:pPr>
        <w:spacing w:before="120" w:after="120"/>
        <w:jc w:val="both"/>
        <w:outlineLvl w:val="0"/>
        <w:rPr>
          <w:rFonts w:ascii="Arial" w:hAnsi="Arial" w:cs="Arial"/>
          <w:b/>
          <w:bCs/>
          <w:iCs/>
        </w:rPr>
      </w:pPr>
      <w:r w:rsidRPr="00E65ABD">
        <w:rPr>
          <w:rFonts w:ascii="Arial" w:hAnsi="Arial" w:cs="Arial"/>
          <w:b/>
          <w:bCs/>
          <w:iCs/>
        </w:rPr>
        <w:t>GÖREV VE SORUMLULUKLARI:</w:t>
      </w:r>
    </w:p>
    <w:p w:rsidR="00EA3D1F" w:rsidRPr="00BB6403" w:rsidRDefault="00EA3D1F" w:rsidP="006D7EC1">
      <w:pPr>
        <w:numPr>
          <w:ilvl w:val="0"/>
          <w:numId w:val="1"/>
        </w:numPr>
        <w:tabs>
          <w:tab w:val="clear" w:pos="720"/>
          <w:tab w:val="num" w:pos="360"/>
        </w:tabs>
        <w:spacing w:before="120" w:after="120"/>
        <w:ind w:left="360"/>
        <w:jc w:val="both"/>
        <w:rPr>
          <w:rFonts w:ascii="Arial" w:eastAsia="TimesNewRoman" w:hAnsi="Arial" w:cs="Arial"/>
        </w:rPr>
      </w:pPr>
      <w:r w:rsidRPr="00BB6403">
        <w:rPr>
          <w:rFonts w:ascii="Arial" w:eastAsia="TimesNewRoman" w:hAnsi="Arial" w:cs="Arial"/>
        </w:rPr>
        <w:t xml:space="preserve">İl dâhilindeki </w:t>
      </w:r>
      <w:r w:rsidRPr="00BB6403">
        <w:rPr>
          <w:rFonts w:ascii="Arial" w:hAnsi="Arial" w:cs="Arial"/>
        </w:rPr>
        <w:t xml:space="preserve">büyükbaş ve küçükbaş </w:t>
      </w:r>
      <w:r w:rsidRPr="00BB6403">
        <w:rPr>
          <w:rFonts w:ascii="Arial" w:eastAsia="TimesNewRoman" w:hAnsi="Arial" w:cs="Arial"/>
        </w:rPr>
        <w:t>hayvanların sağlığı ile ilgili iç ve dış karantina hizmetlerinin mevzuatı doğrultusunda yürütmek, ildeki damızlık boğa, koç ve tekelerin sağlık kontrollerini yapmak, uygun olmayanları enemek.</w:t>
      </w:r>
    </w:p>
    <w:p w:rsidR="00EA3D1F" w:rsidRPr="00BB6403" w:rsidRDefault="00EA3D1F" w:rsidP="006D7EC1">
      <w:pPr>
        <w:numPr>
          <w:ilvl w:val="0"/>
          <w:numId w:val="1"/>
        </w:numPr>
        <w:tabs>
          <w:tab w:val="clear" w:pos="720"/>
          <w:tab w:val="num" w:pos="360"/>
        </w:tabs>
        <w:spacing w:before="120" w:after="120"/>
        <w:ind w:left="360"/>
        <w:jc w:val="both"/>
        <w:rPr>
          <w:rFonts w:ascii="Arial" w:eastAsia="TimesNewRoman" w:hAnsi="Arial" w:cs="Arial"/>
        </w:rPr>
      </w:pPr>
      <w:r w:rsidRPr="00BB6403">
        <w:rPr>
          <w:rFonts w:ascii="Arial" w:eastAsia="TimesNewRoman" w:hAnsi="Arial" w:cs="Arial"/>
        </w:rPr>
        <w:t>Büyükbaş ve küçükbaş damızlık yetiştiriciliği yapılan işletmelerin teknik yönden kontrolünü yapmak.</w:t>
      </w:r>
    </w:p>
    <w:p w:rsidR="00EA3D1F" w:rsidRPr="00BB6403" w:rsidRDefault="00EA3D1F" w:rsidP="006D7EC1">
      <w:pPr>
        <w:numPr>
          <w:ilvl w:val="0"/>
          <w:numId w:val="1"/>
        </w:numPr>
        <w:tabs>
          <w:tab w:val="clear" w:pos="720"/>
          <w:tab w:val="num" w:pos="360"/>
        </w:tabs>
        <w:spacing w:before="120" w:after="120"/>
        <w:ind w:left="360"/>
        <w:jc w:val="both"/>
        <w:rPr>
          <w:rFonts w:ascii="Arial" w:eastAsia="TimesNewRoman" w:hAnsi="Arial" w:cs="Arial"/>
        </w:rPr>
      </w:pPr>
      <w:r w:rsidRPr="00BB6403">
        <w:rPr>
          <w:rFonts w:ascii="Arial" w:hAnsi="Arial" w:cs="Arial"/>
        </w:rPr>
        <w:t>Büyükbaş ve küçükbaş h</w:t>
      </w:r>
      <w:r w:rsidRPr="00BB6403">
        <w:rPr>
          <w:rFonts w:ascii="Arial" w:eastAsia="TimesNewRoman" w:hAnsi="Arial" w:cs="Arial"/>
        </w:rPr>
        <w:t>ayvanların sağlığı ve refahının korunmasının yanı sıra, güvenilir gıda temini ve hayvan ve ürünlerinden insanlara ve hayvanlara geçen hastalıkların önlenerek halk sağlığının korunması amacıyla, il çapında hazırlanan plan, program ve projelerin uygulanmasında görev almak, hayvan hastalık ve zararlılarına kar</w:t>
      </w:r>
      <w:r>
        <w:rPr>
          <w:rFonts w:ascii="Arial" w:eastAsia="TimesNewRoman" w:hAnsi="Arial" w:cs="Arial"/>
        </w:rPr>
        <w:t>ş</w:t>
      </w:r>
      <w:r w:rsidRPr="00BB6403">
        <w:rPr>
          <w:rFonts w:ascii="Arial" w:eastAsia="TimesNewRoman" w:hAnsi="Arial" w:cs="Arial"/>
        </w:rPr>
        <w:t>ı koruyucu hizmetleri yürütmek, tedavilerini yapmak, kontrol etmek.</w:t>
      </w:r>
    </w:p>
    <w:p w:rsidR="00EA3D1F" w:rsidRPr="00BB6403" w:rsidRDefault="00EA3D1F" w:rsidP="006D7EC1">
      <w:pPr>
        <w:numPr>
          <w:ilvl w:val="0"/>
          <w:numId w:val="1"/>
        </w:numPr>
        <w:tabs>
          <w:tab w:val="clear" w:pos="720"/>
          <w:tab w:val="num" w:pos="360"/>
        </w:tabs>
        <w:spacing w:before="120" w:after="120"/>
        <w:ind w:left="360"/>
        <w:jc w:val="both"/>
        <w:rPr>
          <w:rFonts w:ascii="Arial" w:eastAsia="TimesNewRoman" w:hAnsi="Arial" w:cs="Arial"/>
        </w:rPr>
      </w:pPr>
      <w:r w:rsidRPr="00BB6403">
        <w:rPr>
          <w:rFonts w:ascii="Arial" w:hAnsi="Arial" w:cs="Arial"/>
        </w:rPr>
        <w:t>Büyükbaş ve küçükbaş h</w:t>
      </w:r>
      <w:r w:rsidRPr="00BB6403">
        <w:rPr>
          <w:rFonts w:ascii="Arial" w:eastAsia="TimesNewRoman" w:hAnsi="Arial" w:cs="Arial"/>
        </w:rPr>
        <w:t>ayvan sağlığı ile ilgili madde ve malzemelerin taşıma, muhafazası ile ilgili kayıtları tutmak, faaliyetleri izlemek.</w:t>
      </w:r>
    </w:p>
    <w:p w:rsidR="00EA3D1F" w:rsidRPr="00BB6403" w:rsidRDefault="00EA3D1F" w:rsidP="006D7EC1">
      <w:pPr>
        <w:numPr>
          <w:ilvl w:val="0"/>
          <w:numId w:val="1"/>
        </w:numPr>
        <w:tabs>
          <w:tab w:val="clear" w:pos="720"/>
          <w:tab w:val="num" w:pos="360"/>
        </w:tabs>
        <w:spacing w:before="120" w:after="120"/>
        <w:ind w:left="360"/>
        <w:jc w:val="both"/>
        <w:rPr>
          <w:rFonts w:ascii="Arial" w:eastAsia="TimesNewRoman" w:hAnsi="Arial" w:cs="Arial"/>
        </w:rPr>
      </w:pPr>
      <w:r w:rsidRPr="00BB6403">
        <w:rPr>
          <w:rFonts w:ascii="Arial" w:eastAsia="TimesNewRoman" w:hAnsi="Arial" w:cs="Arial"/>
        </w:rPr>
        <w:t>Yurtiçi ve yurtdışı hayvan ve hayvansal ürünlerin hareketlerinin kontrolü ile canlı hayvan ve hayvansal ürünlerin ithalat ve ihracatlarında Bakanlık ile ilgili işlemleri yürütmek.</w:t>
      </w:r>
    </w:p>
    <w:p w:rsidR="00EA3D1F" w:rsidRPr="00BB6403" w:rsidRDefault="00EA3D1F" w:rsidP="006D7EC1">
      <w:pPr>
        <w:numPr>
          <w:ilvl w:val="0"/>
          <w:numId w:val="1"/>
        </w:numPr>
        <w:tabs>
          <w:tab w:val="clear" w:pos="720"/>
          <w:tab w:val="num" w:pos="360"/>
        </w:tabs>
        <w:spacing w:before="120" w:after="120"/>
        <w:ind w:left="360"/>
        <w:jc w:val="both"/>
        <w:rPr>
          <w:rFonts w:ascii="Arial" w:eastAsia="TimesNewRoman" w:hAnsi="Arial" w:cs="Arial"/>
        </w:rPr>
      </w:pPr>
      <w:r w:rsidRPr="00BB6403">
        <w:rPr>
          <w:rFonts w:ascii="Arial" w:eastAsia="TimesNewRoman" w:hAnsi="Arial" w:cs="Arial"/>
        </w:rPr>
        <w:t>Tanımlanmış, tescil edilmiş, kayıt altına alınmış</w:t>
      </w:r>
      <w:r w:rsidRPr="00BB6403">
        <w:rPr>
          <w:rFonts w:ascii="Arial" w:hAnsi="Arial" w:cs="Arial"/>
        </w:rPr>
        <w:t xml:space="preserve"> büyükbaş ve küçükbaş</w:t>
      </w:r>
      <w:r w:rsidRPr="00BB6403">
        <w:rPr>
          <w:rFonts w:ascii="Arial" w:eastAsia="TimesNewRoman" w:hAnsi="Arial" w:cs="Arial"/>
        </w:rPr>
        <w:t xml:space="preserve"> hayvan ve hayvansal ürünlerin, yurtiçi hareketlerinin kontrolü ile ilgili işlemleri yürütmek ve Yurtiçi Hayvan Sevklerine Mahsus Veteriner Sağlık Raporu düzenlemek.</w:t>
      </w:r>
    </w:p>
    <w:p w:rsidR="00EA3D1F" w:rsidRPr="00BB6403" w:rsidRDefault="00EA3D1F" w:rsidP="006D7EC1">
      <w:pPr>
        <w:numPr>
          <w:ilvl w:val="0"/>
          <w:numId w:val="1"/>
        </w:numPr>
        <w:tabs>
          <w:tab w:val="clear" w:pos="720"/>
          <w:tab w:val="num" w:pos="360"/>
        </w:tabs>
        <w:spacing w:before="120" w:after="120"/>
        <w:ind w:left="360"/>
        <w:jc w:val="both"/>
        <w:rPr>
          <w:rFonts w:ascii="Arial" w:eastAsia="TimesNewRoman" w:hAnsi="Arial" w:cs="Arial"/>
        </w:rPr>
      </w:pPr>
      <w:r w:rsidRPr="00BB6403">
        <w:rPr>
          <w:rFonts w:ascii="Arial" w:hAnsi="Arial" w:cs="Arial"/>
        </w:rPr>
        <w:t>Büyükbaş ve küçükbaş h</w:t>
      </w:r>
      <w:r w:rsidRPr="00BB6403">
        <w:rPr>
          <w:rFonts w:ascii="Arial" w:eastAsia="TimesNewRoman" w:hAnsi="Arial" w:cs="Arial"/>
        </w:rPr>
        <w:t>ayvan sağlığı, teşhis ve tedavi edici ve koruyucu maddeler ile bunların etken ve yardımcı maddelerinin üretim, satış, taşıma, muhafazası ile ilgili kayıtları tutmak, Bakanlıkça belirlenmiş esaslarla ve yetkiyle sınırlı olarak faaliyetlerini izlemek, kontrol etmek.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 xml:space="preserve">İldeki büyükbaş ve küçükbaş hayvanların refahının sağlanması ile salgın ve </w:t>
      </w:r>
      <w:proofErr w:type="spellStart"/>
      <w:r w:rsidRPr="00BB6403">
        <w:rPr>
          <w:rFonts w:ascii="Arial" w:hAnsi="Arial" w:cs="Arial"/>
        </w:rPr>
        <w:t>paraziter</w:t>
      </w:r>
      <w:proofErr w:type="spellEnd"/>
      <w:r w:rsidRPr="00BB6403">
        <w:rPr>
          <w:rFonts w:ascii="Arial" w:hAnsi="Arial" w:cs="Arial"/>
        </w:rPr>
        <w:t xml:space="preserve"> hastalıklardan korunmasını sağlamak, bulaşıcı hastalıkların yurt çapında yayılmasını önlemek amacıyla il çapında plan, program ve projeler hazırlamak, gerek bunları, gerekse Bakanlık tarafından belirlenenleri, ilde uygulamak, izlemek.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lastRenderedPageBreak/>
        <w:t>İl genelinde büyükbaş ve küçükbaş hayvanların salgın hastalıklara karşı aşılanmalarını sağlamak.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 xml:space="preserve">İl </w:t>
      </w:r>
      <w:proofErr w:type="gramStart"/>
      <w:r w:rsidRPr="00BB6403">
        <w:rPr>
          <w:rFonts w:ascii="Arial" w:hAnsi="Arial" w:cs="Arial"/>
        </w:rPr>
        <w:t>dahilinde</w:t>
      </w:r>
      <w:proofErr w:type="gramEnd"/>
      <w:r w:rsidRPr="00BB6403">
        <w:rPr>
          <w:rFonts w:ascii="Arial" w:hAnsi="Arial" w:cs="Arial"/>
        </w:rPr>
        <w:t xml:space="preserve"> çözümlenemeyen büyükbaş ve küçükbaş hayvan hastalık, teşhis ve tedavi problemlerini ilgili araştırma merkezlerine ve Bakanlığa intikal ettirmek, araştırma ve teşhis sonuçlarına göre gerekli tedbirleri almak.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Büyükbaş ve küçükbaş hayvanlarda görülen salgın hastalıkların çıkışını, sönüşünü izlemek ve Bakanlık ile ilgili yazışmaları yapmak.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Büyükbaş ve küçükbaş hayvan suni tohumlama hizmetlerini yürütmek ve soy kütüğü sisteminin yurt çapında yaygınlaştırılması için il bazında gerekli çalışmaları yapmak.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Büyükbaş ve küçükbaş suni tohumlamada kullanılan kan ve diğer numuneleri alıp tahlile göndermek ve tahlil sonuçlarını değerlendirmek.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eastAsia="TimesNewRoman" w:hAnsi="Arial" w:cs="Arial"/>
        </w:rPr>
        <w:t xml:space="preserve">Damızlık </w:t>
      </w:r>
      <w:r w:rsidRPr="00BB6403">
        <w:rPr>
          <w:rFonts w:ascii="Arial" w:hAnsi="Arial" w:cs="Arial"/>
        </w:rPr>
        <w:t xml:space="preserve">büyükbaş ve küçükbaş </w:t>
      </w:r>
      <w:r w:rsidRPr="00BB6403">
        <w:rPr>
          <w:rFonts w:ascii="Arial" w:eastAsia="TimesNewRoman" w:hAnsi="Arial" w:cs="Arial"/>
        </w:rPr>
        <w:t>hayvanların sağlık kontrollerini yapmak.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eastAsia="TimesNewRoman" w:hAnsi="Arial" w:cs="Arial"/>
        </w:rPr>
        <w:t>Büyükbaş ve küçükbaş damızlık yetiştiriciliği yapılan isletmelerin, teknik yönden kontrolünü yapmak.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Büyükbaş hayvanlara ait bilgileri TURKVET sistemine kayıt etmek.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Küçükbaş hayvanlara ait bilgileri KKKS-TURKVET sistemine kayıt etmek.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Büyükbaş/Küçükbaş hayvancılık işletmelerinin hayvan varlığı ve hareketlerini takip etmek ve güncellemek.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Çevre Bakanlığı ve Kaymakamlıklardan gelen büyükbaş ve küçükbaş hayvancılık tesislerine yönelik taleplere istinaden inceleme yapmak ve düzenlenen raporu ilgili kuruma göndermek.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 xml:space="preserve">Kapasite ve uygunluk raporu verilen büyükbaş ve küçükbaş hayvan tesislerinin, izin verilen amaçlarla kullanılıp kullanılmadığını yerinde belirli </w:t>
      </w:r>
      <w:proofErr w:type="gramStart"/>
      <w:r w:rsidRPr="00BB6403">
        <w:rPr>
          <w:rFonts w:ascii="Arial" w:hAnsi="Arial" w:cs="Arial"/>
        </w:rPr>
        <w:t>periyotlarla</w:t>
      </w:r>
      <w:proofErr w:type="gramEnd"/>
      <w:r w:rsidRPr="00BB6403">
        <w:rPr>
          <w:rFonts w:ascii="Arial" w:hAnsi="Arial" w:cs="Arial"/>
        </w:rPr>
        <w:t xml:space="preserve"> izlemek.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 xml:space="preserve">Kuduz aşısı yapılması istenen kedi ve köpeklere kuduz aşısı yapmak ve aşılama kartını </w:t>
      </w:r>
      <w:r w:rsidRPr="00DF0B5B">
        <w:rPr>
          <w:rFonts w:ascii="Arial" w:hAnsi="Arial" w:cs="Arial"/>
        </w:rPr>
        <w:t>doldurarak hayvan sahibine</w:t>
      </w:r>
      <w:r w:rsidRPr="00BB6403">
        <w:rPr>
          <w:rFonts w:ascii="Arial" w:hAnsi="Arial" w:cs="Arial"/>
        </w:rPr>
        <w:t xml:space="preserve"> vermek. </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Mesleğine ilişkin yayınları sürekli izlemek, gelişmeleri takip etmek ve bilgilerini güncellemek.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Faaliyetlerine ilişkin bilgilerin kullanıma hazır bir biçimde bulundurulmasını, rapor ve benzerlerinin dosyalanmasını sağlamak, gerektiğinde konuya ilişkin belge ve bilgileri sunmak.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Görev alanı ile ilgili tüm kayıt, evrak ve değerlerin korunmasından sorumlu olmak, arşiv oluşturmak ve düzenini sağlamak.</w:t>
      </w:r>
    </w:p>
    <w:p w:rsidR="00EA3D1F" w:rsidRPr="00BB6403"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lastRenderedPageBreak/>
        <w:t>Bölümün ilgi alanına giren konularda meydana gelebilecek standart dışılık olgusunun giderilmesi ve sürekli iyileştirme amacıyla; ‘Düzeltici Faaliyet’ ve ‘Önleyici Faaliyet’ çalışmaları yapmak.</w:t>
      </w:r>
    </w:p>
    <w:p w:rsidR="00EA3D1F" w:rsidRPr="00E65ABD" w:rsidRDefault="00EA3D1F" w:rsidP="006D7EC1">
      <w:pPr>
        <w:numPr>
          <w:ilvl w:val="0"/>
          <w:numId w:val="1"/>
        </w:numPr>
        <w:tabs>
          <w:tab w:val="clear" w:pos="720"/>
          <w:tab w:val="num" w:pos="360"/>
        </w:tabs>
        <w:spacing w:before="120" w:after="120"/>
        <w:ind w:left="360"/>
        <w:jc w:val="both"/>
        <w:rPr>
          <w:rFonts w:ascii="Arial" w:hAnsi="Arial" w:cs="Arial"/>
        </w:rPr>
      </w:pPr>
      <w:r w:rsidRPr="00BB6403">
        <w:rPr>
          <w:rFonts w:ascii="Arial" w:hAnsi="Arial" w:cs="Arial"/>
        </w:rPr>
        <w:t>İş sağlığı ve iş güvenliği kurallarına uymak, birlikte çalıştığı kişilerin</w:t>
      </w:r>
      <w:r w:rsidRPr="00E65ABD">
        <w:rPr>
          <w:rFonts w:ascii="Arial" w:hAnsi="Arial" w:cs="Arial"/>
        </w:rPr>
        <w:t xml:space="preserve"> söz konusu kurallara uymalarını sağlamak, gerektiğinde uyarı ve tavsiyelerde bulunmak.</w:t>
      </w:r>
    </w:p>
    <w:p w:rsidR="00EA3D1F" w:rsidRPr="00E65ABD" w:rsidRDefault="00EA3D1F" w:rsidP="006D7EC1">
      <w:pPr>
        <w:numPr>
          <w:ilvl w:val="0"/>
          <w:numId w:val="1"/>
        </w:numPr>
        <w:tabs>
          <w:tab w:val="clear" w:pos="720"/>
          <w:tab w:val="num" w:pos="360"/>
        </w:tabs>
        <w:spacing w:before="120" w:after="120"/>
        <w:ind w:left="360"/>
        <w:jc w:val="both"/>
        <w:rPr>
          <w:rFonts w:ascii="Arial" w:hAnsi="Arial" w:cs="Arial"/>
        </w:rPr>
      </w:pPr>
      <w:r w:rsidRPr="00E65ABD">
        <w:rPr>
          <w:rFonts w:ascii="Arial" w:hAnsi="Arial" w:cs="Arial"/>
        </w:rPr>
        <w:t>Görev ve sorumluluk alanındaki faaliyetlerin mevcut İç Kontrol Sisteminin</w:t>
      </w:r>
      <w:r w:rsidR="003B5F3C">
        <w:rPr>
          <w:rFonts w:ascii="Arial" w:hAnsi="Arial" w:cs="Arial"/>
        </w:rPr>
        <w:t xml:space="preserve"> ve Kalite Yönetim Sisteminin</w:t>
      </w:r>
      <w:r w:rsidRPr="00E65ABD">
        <w:rPr>
          <w:rFonts w:ascii="Arial" w:hAnsi="Arial" w:cs="Arial"/>
        </w:rPr>
        <w:t xml:space="preserve"> tanım ve gereklerine uygun olarak yürütülmesini sağlamak.</w:t>
      </w:r>
    </w:p>
    <w:p w:rsidR="00EA3D1F" w:rsidRPr="00E65ABD" w:rsidRDefault="00EA3D1F" w:rsidP="006D7EC1">
      <w:pPr>
        <w:numPr>
          <w:ilvl w:val="0"/>
          <w:numId w:val="1"/>
        </w:numPr>
        <w:tabs>
          <w:tab w:val="clear" w:pos="720"/>
          <w:tab w:val="num" w:pos="360"/>
        </w:tabs>
        <w:spacing w:before="120" w:after="120"/>
        <w:ind w:left="360"/>
        <w:jc w:val="both"/>
        <w:rPr>
          <w:rFonts w:ascii="Arial" w:hAnsi="Arial" w:cs="Arial"/>
        </w:rPr>
      </w:pPr>
      <w:r w:rsidRPr="00E65ABD">
        <w:rPr>
          <w:rFonts w:ascii="Arial" w:hAnsi="Arial" w:cs="Arial"/>
        </w:rPr>
        <w:t>Yaptığı işin kalitesinden sorumlu olmak ve kendi sorumluluk alanı içerisinde gerçekleştirilen işin kalitesini kontrol etmek.</w:t>
      </w:r>
    </w:p>
    <w:p w:rsidR="00EA3D1F" w:rsidRDefault="00EA3D1F" w:rsidP="006D7EC1">
      <w:pPr>
        <w:numPr>
          <w:ilvl w:val="0"/>
          <w:numId w:val="1"/>
        </w:numPr>
        <w:tabs>
          <w:tab w:val="clear" w:pos="720"/>
          <w:tab w:val="num" w:pos="360"/>
        </w:tabs>
        <w:spacing w:before="120" w:after="120"/>
        <w:ind w:left="360"/>
        <w:jc w:val="both"/>
        <w:rPr>
          <w:rFonts w:ascii="Arial" w:hAnsi="Arial" w:cs="Arial"/>
        </w:rPr>
      </w:pPr>
      <w:r w:rsidRPr="00E65ABD">
        <w:rPr>
          <w:rFonts w:ascii="Arial" w:hAnsi="Arial" w:cs="Arial"/>
        </w:rPr>
        <w:t>Görev alanı ile ilgili olarak yöneticisi tarafından verilen diğer görevleri yerine getirmek.</w:t>
      </w:r>
    </w:p>
    <w:p w:rsidR="006D7EC1" w:rsidRPr="00E65ABD" w:rsidRDefault="006D7EC1" w:rsidP="006D7EC1">
      <w:pPr>
        <w:spacing w:before="120" w:after="120"/>
        <w:jc w:val="both"/>
        <w:rPr>
          <w:rFonts w:ascii="Arial" w:hAnsi="Arial" w:cs="Arial"/>
        </w:rPr>
      </w:pPr>
    </w:p>
    <w:p w:rsidR="00EA3D1F" w:rsidRPr="00E65ABD" w:rsidRDefault="00EA3D1F" w:rsidP="006D7EC1">
      <w:pPr>
        <w:spacing w:before="120" w:after="120"/>
        <w:jc w:val="both"/>
        <w:outlineLvl w:val="0"/>
        <w:rPr>
          <w:rFonts w:ascii="Arial" w:hAnsi="Arial" w:cs="Arial"/>
          <w:b/>
          <w:bCs/>
          <w:iCs/>
        </w:rPr>
      </w:pPr>
      <w:r w:rsidRPr="00E65ABD">
        <w:rPr>
          <w:rFonts w:ascii="Arial" w:hAnsi="Arial" w:cs="Arial"/>
          <w:b/>
          <w:bCs/>
          <w:iCs/>
        </w:rPr>
        <w:t>YETKİLERİ:</w:t>
      </w:r>
    </w:p>
    <w:p w:rsidR="00EA3D1F" w:rsidRPr="00E65ABD" w:rsidRDefault="00EA3D1F" w:rsidP="006D7EC1">
      <w:pPr>
        <w:numPr>
          <w:ilvl w:val="0"/>
          <w:numId w:val="1"/>
        </w:numPr>
        <w:tabs>
          <w:tab w:val="clear" w:pos="720"/>
          <w:tab w:val="num" w:pos="360"/>
        </w:tabs>
        <w:spacing w:before="120" w:after="120"/>
        <w:ind w:left="360"/>
        <w:jc w:val="both"/>
        <w:rPr>
          <w:rFonts w:ascii="Arial" w:hAnsi="Arial" w:cs="Arial"/>
        </w:rPr>
      </w:pPr>
      <w:r w:rsidRPr="00E65ABD">
        <w:rPr>
          <w:rFonts w:ascii="Arial" w:hAnsi="Arial" w:cs="Arial"/>
        </w:rPr>
        <w:t>Yukarıda belirtilen görev ve sorumlulukları gerçekleştirme yetkisine sahip olmak.</w:t>
      </w:r>
    </w:p>
    <w:p w:rsidR="00EA3D1F" w:rsidRPr="00E65ABD" w:rsidRDefault="00EA3D1F" w:rsidP="006D7EC1">
      <w:pPr>
        <w:numPr>
          <w:ilvl w:val="0"/>
          <w:numId w:val="1"/>
        </w:numPr>
        <w:tabs>
          <w:tab w:val="clear" w:pos="720"/>
          <w:tab w:val="num" w:pos="360"/>
        </w:tabs>
        <w:spacing w:before="120" w:after="120"/>
        <w:ind w:left="360"/>
        <w:jc w:val="both"/>
        <w:rPr>
          <w:rFonts w:ascii="Arial" w:hAnsi="Arial" w:cs="Arial"/>
        </w:rPr>
      </w:pPr>
      <w:r w:rsidRPr="00E65ABD">
        <w:rPr>
          <w:rFonts w:ascii="Arial" w:hAnsi="Arial" w:cs="Arial"/>
        </w:rPr>
        <w:t>Faaliyetlerin gerçekleştirilmesi için gerekli araç ve gereci kullanmak.</w:t>
      </w:r>
    </w:p>
    <w:p w:rsidR="00EA3D1F" w:rsidRPr="00E65ABD" w:rsidRDefault="00EA3D1F" w:rsidP="006D7EC1">
      <w:pPr>
        <w:spacing w:before="120" w:after="120"/>
        <w:jc w:val="both"/>
        <w:rPr>
          <w:rFonts w:ascii="Arial" w:hAnsi="Arial" w:cs="Arial"/>
          <w:b/>
          <w:bCs/>
          <w:iCs/>
        </w:rPr>
      </w:pPr>
    </w:p>
    <w:p w:rsidR="00EA3D1F" w:rsidRDefault="00EA3D1F" w:rsidP="006D7EC1">
      <w:pPr>
        <w:spacing w:before="120" w:after="120"/>
        <w:jc w:val="both"/>
        <w:outlineLvl w:val="0"/>
        <w:rPr>
          <w:rFonts w:ascii="Arial" w:hAnsi="Arial" w:cs="Arial"/>
          <w:b/>
          <w:bCs/>
          <w:iCs/>
        </w:rPr>
      </w:pPr>
      <w:r w:rsidRPr="00E65ABD">
        <w:rPr>
          <w:rFonts w:ascii="Arial" w:hAnsi="Arial" w:cs="Arial"/>
          <w:b/>
          <w:bCs/>
          <w:iCs/>
        </w:rPr>
        <w:t>EN YAKIN YÖNETİCİSİ:</w:t>
      </w:r>
    </w:p>
    <w:p w:rsidR="00EA3D1F" w:rsidRDefault="00300A0C" w:rsidP="006D7EC1">
      <w:pPr>
        <w:spacing w:before="120" w:after="120"/>
        <w:jc w:val="both"/>
        <w:rPr>
          <w:rFonts w:ascii="Arial" w:hAnsi="Arial" w:cs="Arial"/>
        </w:rPr>
      </w:pPr>
      <w:r>
        <w:rPr>
          <w:rFonts w:ascii="Arial" w:hAnsi="Arial" w:cs="Arial"/>
        </w:rPr>
        <w:t xml:space="preserve">Hayvan Sağlığı ve </w:t>
      </w:r>
      <w:r w:rsidR="00EA3D1F">
        <w:rPr>
          <w:rFonts w:ascii="Arial" w:hAnsi="Arial" w:cs="Arial"/>
        </w:rPr>
        <w:t>Yetiştiriciliği Şube Müdürü</w:t>
      </w:r>
    </w:p>
    <w:p w:rsidR="00EA3D1F" w:rsidRPr="00E65ABD" w:rsidRDefault="00EA3D1F" w:rsidP="006D7EC1">
      <w:pPr>
        <w:spacing w:before="120" w:after="120"/>
        <w:jc w:val="both"/>
        <w:rPr>
          <w:rFonts w:ascii="Arial" w:hAnsi="Arial" w:cs="Arial"/>
          <w:b/>
          <w:bCs/>
          <w:iCs/>
        </w:rPr>
      </w:pPr>
    </w:p>
    <w:p w:rsidR="00EA3D1F" w:rsidRPr="00E65ABD" w:rsidRDefault="00EA3D1F" w:rsidP="006D7EC1">
      <w:pPr>
        <w:spacing w:before="120" w:after="120"/>
        <w:jc w:val="both"/>
        <w:outlineLvl w:val="0"/>
        <w:rPr>
          <w:rFonts w:ascii="Arial" w:hAnsi="Arial" w:cs="Arial"/>
          <w:b/>
          <w:bCs/>
          <w:iCs/>
        </w:rPr>
      </w:pPr>
      <w:r w:rsidRPr="00E65ABD">
        <w:rPr>
          <w:rFonts w:ascii="Arial" w:hAnsi="Arial" w:cs="Arial"/>
          <w:b/>
          <w:bCs/>
          <w:iCs/>
        </w:rPr>
        <w:t>ALTINDAKİ BAĞLI İŞ UNVANLARI:</w:t>
      </w:r>
    </w:p>
    <w:p w:rsidR="00EA3D1F" w:rsidRPr="00E65ABD" w:rsidRDefault="00EA3D1F" w:rsidP="006D7EC1">
      <w:pPr>
        <w:spacing w:before="120" w:after="120"/>
        <w:jc w:val="both"/>
        <w:rPr>
          <w:rFonts w:ascii="Arial" w:hAnsi="Arial" w:cs="Arial"/>
          <w:color w:val="000000"/>
        </w:rPr>
      </w:pPr>
      <w:r w:rsidRPr="00E65ABD">
        <w:rPr>
          <w:rFonts w:ascii="Arial" w:hAnsi="Arial" w:cs="Arial"/>
          <w:color w:val="000000"/>
        </w:rPr>
        <w:t>---</w:t>
      </w:r>
    </w:p>
    <w:p w:rsidR="00EA3D1F" w:rsidRPr="00E65ABD" w:rsidRDefault="00EA3D1F" w:rsidP="006D7EC1">
      <w:pPr>
        <w:spacing w:before="120" w:after="120"/>
        <w:jc w:val="both"/>
        <w:rPr>
          <w:rFonts w:ascii="Arial" w:hAnsi="Arial" w:cs="Arial"/>
        </w:rPr>
      </w:pPr>
    </w:p>
    <w:p w:rsidR="00EA3D1F" w:rsidRPr="00E65ABD" w:rsidRDefault="00EA3D1F" w:rsidP="006D7EC1">
      <w:pPr>
        <w:spacing w:before="120" w:after="120"/>
        <w:jc w:val="both"/>
        <w:outlineLvl w:val="0"/>
        <w:rPr>
          <w:rFonts w:ascii="Arial" w:hAnsi="Arial" w:cs="Arial"/>
          <w:b/>
          <w:bCs/>
          <w:iCs/>
        </w:rPr>
      </w:pPr>
      <w:r w:rsidRPr="00E65ABD">
        <w:rPr>
          <w:rFonts w:ascii="Arial" w:hAnsi="Arial" w:cs="Arial"/>
          <w:b/>
          <w:bCs/>
          <w:iCs/>
        </w:rPr>
        <w:t>BU İŞTE ÇALIŞANDA ARANAN NİTELİKLER:</w:t>
      </w:r>
    </w:p>
    <w:p w:rsidR="00EA3D1F" w:rsidRPr="00E65ABD" w:rsidRDefault="00EA3D1F" w:rsidP="006D7EC1">
      <w:pPr>
        <w:numPr>
          <w:ilvl w:val="0"/>
          <w:numId w:val="2"/>
        </w:numPr>
        <w:spacing w:before="120" w:after="120"/>
        <w:jc w:val="both"/>
        <w:rPr>
          <w:rFonts w:ascii="Arial" w:hAnsi="Arial" w:cs="Arial"/>
        </w:rPr>
      </w:pPr>
      <w:r w:rsidRPr="00E65ABD">
        <w:rPr>
          <w:rFonts w:ascii="Arial" w:hAnsi="Arial" w:cs="Arial"/>
          <w:color w:val="000000"/>
        </w:rPr>
        <w:t xml:space="preserve">657 Sayılı Devlet Memurları Kanunu’nda belirtilen </w:t>
      </w:r>
      <w:r w:rsidRPr="00E65ABD">
        <w:rPr>
          <w:rFonts w:ascii="Arial" w:hAnsi="Arial" w:cs="Arial"/>
        </w:rPr>
        <w:t>genel niteliklere sahip olmak.</w:t>
      </w:r>
    </w:p>
    <w:p w:rsidR="00EA3D1F" w:rsidRPr="00E65ABD" w:rsidRDefault="00EA3D1F" w:rsidP="006D7EC1">
      <w:pPr>
        <w:numPr>
          <w:ilvl w:val="0"/>
          <w:numId w:val="2"/>
        </w:numPr>
        <w:spacing w:before="120" w:after="120"/>
        <w:jc w:val="both"/>
        <w:rPr>
          <w:rFonts w:ascii="Arial" w:hAnsi="Arial" w:cs="Arial"/>
        </w:rPr>
      </w:pPr>
      <w:proofErr w:type="gramStart"/>
      <w:r w:rsidRPr="00E65ABD">
        <w:rPr>
          <w:rFonts w:ascii="Arial" w:hAnsi="Arial" w:cs="Arial"/>
          <w:color w:val="000000"/>
        </w:rPr>
        <w:t>Yüksek öğrenim</w:t>
      </w:r>
      <w:proofErr w:type="gramEnd"/>
      <w:r w:rsidRPr="00E65ABD">
        <w:rPr>
          <w:rFonts w:ascii="Arial" w:hAnsi="Arial" w:cs="Arial"/>
          <w:color w:val="000000"/>
        </w:rPr>
        <w:t xml:space="preserve"> kurumlarının beş yıllık Veteriner Fakültesi’ni bitirmiş olmak.</w:t>
      </w:r>
    </w:p>
    <w:p w:rsidR="00EA3D1F" w:rsidRPr="00E65ABD" w:rsidRDefault="00EA3D1F" w:rsidP="006D7EC1">
      <w:pPr>
        <w:numPr>
          <w:ilvl w:val="0"/>
          <w:numId w:val="2"/>
        </w:numPr>
        <w:spacing w:before="120" w:after="120"/>
        <w:jc w:val="both"/>
        <w:rPr>
          <w:rFonts w:ascii="Arial" w:hAnsi="Arial" w:cs="Arial"/>
        </w:rPr>
      </w:pPr>
      <w:r w:rsidRPr="00E65ABD">
        <w:rPr>
          <w:rFonts w:ascii="Arial" w:hAnsi="Arial" w:cs="Arial"/>
        </w:rPr>
        <w:t>Faaliyetlerinin gerektirdiği analitik düşünme yeteneğine sahip olmak.</w:t>
      </w:r>
    </w:p>
    <w:p w:rsidR="00EA3D1F" w:rsidRPr="00E65ABD" w:rsidRDefault="00EA3D1F" w:rsidP="006D7EC1">
      <w:pPr>
        <w:tabs>
          <w:tab w:val="num" w:pos="180"/>
        </w:tabs>
        <w:spacing w:before="120" w:after="120"/>
        <w:ind w:left="180" w:hanging="180"/>
        <w:jc w:val="both"/>
        <w:rPr>
          <w:rFonts w:ascii="Arial" w:hAnsi="Arial" w:cs="Arial"/>
          <w:b/>
          <w:bCs/>
          <w:iCs/>
        </w:rPr>
      </w:pPr>
    </w:p>
    <w:p w:rsidR="00EA3D1F" w:rsidRPr="00E65ABD" w:rsidRDefault="00EA3D1F" w:rsidP="006D7EC1">
      <w:pPr>
        <w:tabs>
          <w:tab w:val="num" w:pos="180"/>
        </w:tabs>
        <w:spacing w:before="120" w:after="120"/>
        <w:ind w:left="180" w:hanging="180"/>
        <w:jc w:val="both"/>
        <w:outlineLvl w:val="0"/>
        <w:rPr>
          <w:rFonts w:ascii="Arial" w:hAnsi="Arial" w:cs="Arial"/>
          <w:b/>
          <w:bCs/>
          <w:iCs/>
        </w:rPr>
      </w:pPr>
      <w:r w:rsidRPr="00E65ABD">
        <w:rPr>
          <w:rFonts w:ascii="Arial" w:hAnsi="Arial" w:cs="Arial"/>
          <w:b/>
          <w:bCs/>
          <w:iCs/>
        </w:rPr>
        <w:t>ÇALIŞMA KOŞULLARI:</w:t>
      </w:r>
    </w:p>
    <w:p w:rsidR="00EA3D1F" w:rsidRPr="00E65ABD" w:rsidRDefault="00EA3D1F" w:rsidP="006D7EC1">
      <w:pPr>
        <w:numPr>
          <w:ilvl w:val="0"/>
          <w:numId w:val="3"/>
        </w:numPr>
        <w:tabs>
          <w:tab w:val="left" w:pos="360"/>
        </w:tabs>
        <w:spacing w:before="120" w:after="120"/>
        <w:ind w:left="357" w:hanging="357"/>
        <w:jc w:val="both"/>
        <w:rPr>
          <w:rFonts w:ascii="Arial" w:hAnsi="Arial" w:cs="Arial"/>
        </w:rPr>
      </w:pPr>
      <w:r w:rsidRPr="00E65ABD">
        <w:rPr>
          <w:rFonts w:ascii="Arial" w:hAnsi="Arial" w:cs="Arial"/>
        </w:rPr>
        <w:t>Büro ve açık hava ortamında çalışmak.</w:t>
      </w:r>
    </w:p>
    <w:p w:rsidR="00EA3D1F" w:rsidRPr="00E65ABD" w:rsidRDefault="00EA3D1F" w:rsidP="006D7EC1">
      <w:pPr>
        <w:numPr>
          <w:ilvl w:val="0"/>
          <w:numId w:val="3"/>
        </w:numPr>
        <w:tabs>
          <w:tab w:val="left" w:pos="360"/>
        </w:tabs>
        <w:spacing w:before="120" w:after="120"/>
        <w:ind w:left="357" w:hanging="357"/>
        <w:jc w:val="both"/>
        <w:rPr>
          <w:rFonts w:ascii="Arial" w:hAnsi="Arial" w:cs="Arial"/>
        </w:rPr>
      </w:pPr>
      <w:r w:rsidRPr="00E65ABD">
        <w:rPr>
          <w:rFonts w:ascii="Arial" w:hAnsi="Arial" w:cs="Arial"/>
        </w:rPr>
        <w:t>Normal çalışma saatleri içinde görev yapmak.</w:t>
      </w:r>
    </w:p>
    <w:p w:rsidR="00EA3D1F" w:rsidRPr="00E65ABD" w:rsidRDefault="00EA3D1F" w:rsidP="006D7EC1">
      <w:pPr>
        <w:numPr>
          <w:ilvl w:val="0"/>
          <w:numId w:val="3"/>
        </w:numPr>
        <w:tabs>
          <w:tab w:val="left" w:pos="360"/>
        </w:tabs>
        <w:spacing w:before="120" w:after="120"/>
        <w:ind w:left="357" w:hanging="357"/>
        <w:jc w:val="both"/>
        <w:rPr>
          <w:rFonts w:ascii="Arial" w:hAnsi="Arial" w:cs="Arial"/>
        </w:rPr>
      </w:pPr>
      <w:r w:rsidRPr="00E65ABD">
        <w:rPr>
          <w:rFonts w:ascii="Arial" w:hAnsi="Arial" w:cs="Arial"/>
        </w:rPr>
        <w:lastRenderedPageBreak/>
        <w:t>Gerektiğinde normal çalışma saatleri dışında da görev yapabilmek.</w:t>
      </w:r>
    </w:p>
    <w:p w:rsidR="00EA3D1F" w:rsidRPr="00E65ABD" w:rsidRDefault="00EA3D1F" w:rsidP="006D7EC1">
      <w:pPr>
        <w:numPr>
          <w:ilvl w:val="0"/>
          <w:numId w:val="3"/>
        </w:numPr>
        <w:tabs>
          <w:tab w:val="left" w:pos="360"/>
        </w:tabs>
        <w:spacing w:before="120" w:after="120"/>
        <w:ind w:left="357" w:hanging="357"/>
        <w:jc w:val="both"/>
        <w:rPr>
          <w:rFonts w:ascii="Arial" w:hAnsi="Arial" w:cs="Arial"/>
        </w:rPr>
      </w:pPr>
      <w:r w:rsidRPr="00E65ABD">
        <w:rPr>
          <w:rFonts w:ascii="Arial" w:hAnsi="Arial" w:cs="Arial"/>
        </w:rPr>
        <w:t xml:space="preserve">Çalışma alanlarında iş kazası, sıcak, soğuk, koku ve toz faktörüne maruz kalmak. </w:t>
      </w:r>
    </w:p>
    <w:p w:rsidR="00EA3D1F" w:rsidRPr="00E65ABD" w:rsidRDefault="00EA3D1F" w:rsidP="006D7EC1">
      <w:pPr>
        <w:numPr>
          <w:ilvl w:val="0"/>
          <w:numId w:val="3"/>
        </w:numPr>
        <w:tabs>
          <w:tab w:val="left" w:pos="360"/>
        </w:tabs>
        <w:spacing w:before="120" w:after="120"/>
        <w:ind w:left="357" w:hanging="357"/>
        <w:jc w:val="both"/>
        <w:rPr>
          <w:rFonts w:ascii="Arial" w:hAnsi="Arial" w:cs="Arial"/>
        </w:rPr>
      </w:pPr>
      <w:r w:rsidRPr="00E65ABD">
        <w:rPr>
          <w:rFonts w:ascii="Arial" w:hAnsi="Arial" w:cs="Arial"/>
        </w:rPr>
        <w:t>Görevi gereği seyahat etmek.</w:t>
      </w:r>
    </w:p>
    <w:p w:rsidR="00EA3D1F" w:rsidRPr="00E65ABD" w:rsidRDefault="00EA3D1F" w:rsidP="006D7EC1">
      <w:pPr>
        <w:tabs>
          <w:tab w:val="left" w:pos="360"/>
        </w:tabs>
        <w:spacing w:before="120" w:after="120"/>
        <w:jc w:val="both"/>
        <w:rPr>
          <w:rFonts w:ascii="Arial" w:hAnsi="Arial" w:cs="Arial"/>
        </w:rPr>
      </w:pPr>
    </w:p>
    <w:p w:rsidR="00EA3D1F" w:rsidRPr="00EA3D1F" w:rsidRDefault="00EA3D1F" w:rsidP="006D7EC1">
      <w:pPr>
        <w:jc w:val="both"/>
      </w:pPr>
    </w:p>
    <w:sectPr w:rsidR="00EA3D1F" w:rsidRPr="00EA3D1F" w:rsidSect="00EA3D1F">
      <w:headerReference w:type="default" r:id="rId10"/>
      <w:footerReference w:type="even" r:id="rId11"/>
      <w:footerReference w:type="default" r:id="rId12"/>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42" w:rsidRDefault="004B5342">
      <w:r>
        <w:separator/>
      </w:r>
    </w:p>
  </w:endnote>
  <w:endnote w:type="continuationSeparator" w:id="0">
    <w:p w:rsidR="004B5342" w:rsidRDefault="004B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1F" w:rsidRDefault="00EA3D1F">
    <w:pPr>
      <w:pStyle w:val="AltBilgi"/>
    </w:pPr>
  </w:p>
  <w:p w:rsidR="00EA3D1F" w:rsidRDefault="00EA3D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101"/>
      <w:gridCol w:w="2080"/>
      <w:gridCol w:w="318"/>
      <w:gridCol w:w="2257"/>
    </w:tblGrid>
    <w:tr w:rsidR="00D83D6B" w:rsidRPr="00D83D6B" w:rsidTr="00B94F46">
      <w:trPr>
        <w:trHeight w:val="285"/>
        <w:jc w:val="center"/>
      </w:trPr>
      <w:tc>
        <w:tcPr>
          <w:tcW w:w="2978" w:type="dxa"/>
          <w:tcBorders>
            <w:top w:val="single" w:sz="4" w:space="0" w:color="000000"/>
            <w:left w:val="single" w:sz="4" w:space="0" w:color="000000"/>
            <w:bottom w:val="single" w:sz="4" w:space="0" w:color="000000"/>
            <w:right w:val="single" w:sz="4" w:space="0" w:color="000000"/>
          </w:tcBorders>
          <w:hideMark/>
        </w:tcPr>
        <w:p w:rsidR="00D83D6B" w:rsidRPr="00D83D6B" w:rsidRDefault="00D83D6B" w:rsidP="00D83D6B">
          <w:pPr>
            <w:tabs>
              <w:tab w:val="center" w:pos="4536"/>
              <w:tab w:val="right" w:pos="9072"/>
            </w:tabs>
            <w:rPr>
              <w:rFonts w:eastAsia="Calibri"/>
              <w:noProof/>
              <w:sz w:val="18"/>
              <w:szCs w:val="18"/>
              <w:lang w:val="x-none" w:eastAsia="x-none"/>
            </w:rPr>
          </w:pPr>
          <w:r w:rsidRPr="00D83D6B">
            <w:rPr>
              <w:rFonts w:eastAsia="Calibri"/>
              <w:noProof/>
              <w:sz w:val="18"/>
              <w:szCs w:val="18"/>
              <w:lang w:eastAsia="x-none"/>
            </w:rPr>
            <w:t>Dokuman Kodu</w:t>
          </w:r>
          <w:r w:rsidRPr="00D83D6B">
            <w:rPr>
              <w:rFonts w:eastAsia="Calibri"/>
              <w:noProof/>
              <w:sz w:val="18"/>
              <w:szCs w:val="18"/>
              <w:lang w:val="x-none" w:eastAsia="x-none"/>
            </w:rPr>
            <w:t>:</w:t>
          </w:r>
          <w:r w:rsidRPr="00D83D6B">
            <w:rPr>
              <w:rFonts w:eastAsia="Calibri"/>
              <w:noProof/>
              <w:color w:val="808080"/>
              <w:sz w:val="18"/>
              <w:szCs w:val="18"/>
              <w:lang w:val="x-none" w:eastAsia="x-none"/>
            </w:rPr>
            <w:t xml:space="preserve"> </w:t>
          </w:r>
          <w:r w:rsidRPr="00D83D6B">
            <w:rPr>
              <w:rFonts w:eastAsia="Calibri"/>
              <w:noProof/>
              <w:color w:val="808080"/>
              <w:sz w:val="18"/>
              <w:szCs w:val="18"/>
              <w:lang w:eastAsia="x-none"/>
            </w:rPr>
            <w:t>G</w:t>
          </w:r>
          <w:r w:rsidRPr="00D83D6B">
            <w:rPr>
              <w:rFonts w:eastAsia="Calibri"/>
              <w:noProof/>
              <w:color w:val="808080"/>
              <w:sz w:val="18"/>
              <w:szCs w:val="18"/>
              <w:lang w:val="x-none" w:eastAsia="x-none"/>
            </w:rPr>
            <w:t>THB.</w:t>
          </w:r>
          <w:r w:rsidR="007C5934">
            <w:rPr>
              <w:rFonts w:eastAsia="Calibri"/>
              <w:noProof/>
              <w:color w:val="808080"/>
              <w:sz w:val="18"/>
              <w:szCs w:val="18"/>
              <w:lang w:eastAsia="x-none"/>
            </w:rPr>
            <w:t>04</w:t>
          </w:r>
          <w:r w:rsidR="00EE0015">
            <w:rPr>
              <w:rFonts w:eastAsia="Calibri"/>
              <w:noProof/>
              <w:color w:val="808080"/>
              <w:sz w:val="18"/>
              <w:szCs w:val="18"/>
              <w:lang w:eastAsia="x-none"/>
            </w:rPr>
            <w:t>.İLM.</w:t>
          </w:r>
          <w:r w:rsidRPr="00D83D6B">
            <w:rPr>
              <w:rFonts w:eastAsia="Calibri"/>
              <w:noProof/>
              <w:color w:val="808080"/>
              <w:sz w:val="18"/>
              <w:szCs w:val="18"/>
              <w:lang w:val="x-none" w:eastAsia="x-none"/>
            </w:rPr>
            <w:t>İKS/</w:t>
          </w:r>
          <w:r w:rsidR="00B61BA6">
            <w:rPr>
              <w:rFonts w:eastAsia="Calibri"/>
              <w:noProof/>
              <w:color w:val="808080"/>
              <w:sz w:val="18"/>
              <w:szCs w:val="18"/>
              <w:lang w:eastAsia="x-none"/>
            </w:rPr>
            <w:t>KYS.</w:t>
          </w:r>
          <w:r w:rsidRPr="00D83D6B">
            <w:rPr>
              <w:rFonts w:eastAsia="Calibri"/>
              <w:noProof/>
              <w:color w:val="808080"/>
              <w:sz w:val="18"/>
              <w:szCs w:val="18"/>
              <w:lang w:val="x-none" w:eastAsia="x-none"/>
            </w:rPr>
            <w:t>FRM.036</w:t>
          </w:r>
        </w:p>
      </w:tc>
      <w:tc>
        <w:tcPr>
          <w:tcW w:w="2101" w:type="dxa"/>
          <w:tcBorders>
            <w:top w:val="single" w:sz="4" w:space="0" w:color="000000"/>
            <w:left w:val="single" w:sz="4" w:space="0" w:color="000000"/>
            <w:bottom w:val="single" w:sz="4" w:space="0" w:color="000000"/>
            <w:right w:val="single" w:sz="4" w:space="0" w:color="000000"/>
          </w:tcBorders>
          <w:hideMark/>
        </w:tcPr>
        <w:p w:rsidR="00D83D6B" w:rsidRPr="00D83D6B" w:rsidRDefault="00D83D6B" w:rsidP="00B61BA6">
          <w:pPr>
            <w:rPr>
              <w:color w:val="808080"/>
              <w:sz w:val="18"/>
              <w:szCs w:val="18"/>
            </w:rPr>
          </w:pPr>
          <w:r w:rsidRPr="00D83D6B">
            <w:rPr>
              <w:noProof/>
              <w:sz w:val="18"/>
              <w:szCs w:val="18"/>
            </w:rPr>
            <w:t xml:space="preserve">Revizyon Tarihi: </w:t>
          </w:r>
        </w:p>
      </w:tc>
      <w:tc>
        <w:tcPr>
          <w:tcW w:w="2080" w:type="dxa"/>
          <w:tcBorders>
            <w:top w:val="single" w:sz="4" w:space="0" w:color="000000"/>
            <w:left w:val="single" w:sz="4" w:space="0" w:color="000000"/>
            <w:bottom w:val="single" w:sz="4" w:space="0" w:color="000000"/>
            <w:right w:val="single" w:sz="4" w:space="0" w:color="000000"/>
          </w:tcBorders>
          <w:hideMark/>
        </w:tcPr>
        <w:p w:rsidR="00D83D6B" w:rsidRPr="00D83D6B" w:rsidRDefault="00B61BA6" w:rsidP="00D83D6B">
          <w:pPr>
            <w:rPr>
              <w:b/>
              <w:bCs/>
              <w:iCs/>
              <w:noProof/>
              <w:sz w:val="18"/>
              <w:szCs w:val="18"/>
            </w:rPr>
          </w:pPr>
          <w:r>
            <w:rPr>
              <w:noProof/>
              <w:sz w:val="18"/>
              <w:szCs w:val="18"/>
            </w:rPr>
            <w:t xml:space="preserve">Revizyon No: </w:t>
          </w:r>
          <w:r w:rsidR="00D83D6B" w:rsidRPr="00D83D6B">
            <w:rPr>
              <w:noProof/>
              <w:sz w:val="18"/>
              <w:szCs w:val="18"/>
            </w:rPr>
            <w:t>00</w:t>
          </w:r>
        </w:p>
      </w:tc>
      <w:tc>
        <w:tcPr>
          <w:tcW w:w="2575" w:type="dxa"/>
          <w:gridSpan w:val="2"/>
          <w:tcBorders>
            <w:top w:val="single" w:sz="4" w:space="0" w:color="000000"/>
            <w:left w:val="single" w:sz="4" w:space="0" w:color="000000"/>
            <w:bottom w:val="single" w:sz="4" w:space="0" w:color="000000"/>
            <w:right w:val="single" w:sz="4" w:space="0" w:color="000000"/>
          </w:tcBorders>
          <w:hideMark/>
        </w:tcPr>
        <w:p w:rsidR="00D83D6B" w:rsidRPr="00D83D6B" w:rsidRDefault="00B47F2A" w:rsidP="00D83D6B">
          <w:pPr>
            <w:rPr>
              <w:b/>
              <w:bCs/>
              <w:iCs/>
              <w:noProof/>
              <w:sz w:val="18"/>
              <w:szCs w:val="18"/>
            </w:rPr>
          </w:pPr>
          <w:r>
            <w:rPr>
              <w:noProof/>
              <w:sz w:val="18"/>
              <w:szCs w:val="18"/>
            </w:rPr>
            <w:t>Yürürlük Tarihi:2</w:t>
          </w:r>
          <w:r w:rsidR="00B61BA6">
            <w:rPr>
              <w:noProof/>
              <w:sz w:val="18"/>
              <w:szCs w:val="18"/>
            </w:rPr>
            <w:t>6</w:t>
          </w:r>
          <w:r w:rsidR="00D83D6B" w:rsidRPr="00D83D6B">
            <w:rPr>
              <w:noProof/>
              <w:sz w:val="18"/>
              <w:szCs w:val="18"/>
            </w:rPr>
            <w:t>.02.2018</w:t>
          </w:r>
        </w:p>
      </w:tc>
    </w:tr>
    <w:tr w:rsidR="00D83D6B" w:rsidRPr="00D83D6B" w:rsidTr="00B94F46">
      <w:trPr>
        <w:trHeight w:val="356"/>
        <w:jc w:val="center"/>
      </w:trPr>
      <w:tc>
        <w:tcPr>
          <w:tcW w:w="5079" w:type="dxa"/>
          <w:gridSpan w:val="2"/>
          <w:tcBorders>
            <w:top w:val="single" w:sz="4" w:space="0" w:color="000000"/>
            <w:left w:val="single" w:sz="4" w:space="0" w:color="000000"/>
            <w:bottom w:val="single" w:sz="4" w:space="0" w:color="000000"/>
            <w:right w:val="single" w:sz="4" w:space="0" w:color="000000"/>
          </w:tcBorders>
          <w:hideMark/>
        </w:tcPr>
        <w:p w:rsidR="00D83D6B" w:rsidRPr="00D83D6B" w:rsidRDefault="00D83D6B" w:rsidP="00D83D6B">
          <w:pPr>
            <w:spacing w:before="120" w:after="120"/>
            <w:rPr>
              <w:b/>
              <w:bCs/>
              <w:iCs/>
              <w:noProof/>
              <w:sz w:val="18"/>
              <w:szCs w:val="18"/>
            </w:rPr>
          </w:pPr>
          <w:r w:rsidRPr="00D83D6B">
            <w:rPr>
              <w:b/>
              <w:noProof/>
              <w:sz w:val="18"/>
              <w:szCs w:val="18"/>
            </w:rPr>
            <w:t xml:space="preserve">Hazırlayan: </w:t>
          </w:r>
          <w:r w:rsidR="007C5934">
            <w:rPr>
              <w:b/>
              <w:noProof/>
              <w:sz w:val="18"/>
              <w:szCs w:val="18"/>
            </w:rPr>
            <w:t>Ceylan AKSU</w:t>
          </w:r>
        </w:p>
      </w:tc>
      <w:tc>
        <w:tcPr>
          <w:tcW w:w="4655" w:type="dxa"/>
          <w:gridSpan w:val="3"/>
          <w:tcBorders>
            <w:top w:val="single" w:sz="4" w:space="0" w:color="000000"/>
            <w:left w:val="single" w:sz="4" w:space="0" w:color="000000"/>
            <w:bottom w:val="single" w:sz="4" w:space="0" w:color="000000"/>
            <w:right w:val="single" w:sz="4" w:space="0" w:color="000000"/>
          </w:tcBorders>
          <w:hideMark/>
        </w:tcPr>
        <w:p w:rsidR="00D83D6B" w:rsidRPr="00D83D6B" w:rsidRDefault="00D83D6B" w:rsidP="00D83D6B">
          <w:pPr>
            <w:spacing w:before="120" w:after="120"/>
            <w:rPr>
              <w:b/>
              <w:bCs/>
              <w:iCs/>
              <w:noProof/>
              <w:sz w:val="18"/>
              <w:szCs w:val="18"/>
            </w:rPr>
          </w:pPr>
          <w:r w:rsidRPr="00D83D6B">
            <w:rPr>
              <w:b/>
              <w:bCs/>
              <w:iCs/>
              <w:noProof/>
              <w:sz w:val="18"/>
              <w:szCs w:val="18"/>
            </w:rPr>
            <w:t>Onaylayan:</w:t>
          </w:r>
          <w:r w:rsidR="007C5934">
            <w:rPr>
              <w:b/>
              <w:bCs/>
              <w:iCs/>
              <w:noProof/>
              <w:sz w:val="18"/>
              <w:szCs w:val="18"/>
            </w:rPr>
            <w:t>Mehmet HÜSEYİNOĞLU</w:t>
          </w:r>
        </w:p>
      </w:tc>
    </w:tr>
    <w:tr w:rsidR="00D83D6B" w:rsidRPr="00D83D6B" w:rsidTr="00B94F46">
      <w:trPr>
        <w:trHeight w:val="244"/>
        <w:jc w:val="center"/>
      </w:trPr>
      <w:tc>
        <w:tcPr>
          <w:tcW w:w="2978" w:type="dxa"/>
          <w:tcBorders>
            <w:top w:val="single" w:sz="4" w:space="0" w:color="000000"/>
            <w:left w:val="single" w:sz="4" w:space="0" w:color="000000"/>
            <w:bottom w:val="single" w:sz="4" w:space="0" w:color="000000"/>
            <w:right w:val="single" w:sz="4" w:space="0" w:color="000000"/>
          </w:tcBorders>
          <w:vAlign w:val="center"/>
        </w:tcPr>
        <w:p w:rsidR="00D83D6B" w:rsidRPr="00D83D6B" w:rsidRDefault="00D83D6B" w:rsidP="00D83D6B">
          <w:pPr>
            <w:rPr>
              <w:noProof/>
              <w:sz w:val="18"/>
              <w:szCs w:val="18"/>
            </w:rPr>
          </w:pPr>
          <w:r w:rsidRPr="00D83D6B">
            <w:rPr>
              <w:noProof/>
              <w:sz w:val="18"/>
              <w:szCs w:val="18"/>
            </w:rPr>
            <w:t>Kalite Yönetim Ekibi</w:t>
          </w:r>
        </w:p>
      </w:tc>
      <w:tc>
        <w:tcPr>
          <w:tcW w:w="2101" w:type="dxa"/>
          <w:tcBorders>
            <w:top w:val="single" w:sz="4" w:space="0" w:color="000000"/>
            <w:left w:val="single" w:sz="4" w:space="0" w:color="000000"/>
            <w:bottom w:val="single" w:sz="4" w:space="0" w:color="000000"/>
            <w:right w:val="single" w:sz="4" w:space="0" w:color="000000"/>
          </w:tcBorders>
          <w:vAlign w:val="center"/>
        </w:tcPr>
        <w:p w:rsidR="00D83D6B" w:rsidRPr="00D83D6B" w:rsidRDefault="00D83D6B" w:rsidP="00D83D6B">
          <w:pPr>
            <w:spacing w:before="120" w:after="120"/>
            <w:rPr>
              <w:b/>
              <w:bCs/>
              <w:iCs/>
              <w:noProof/>
              <w:sz w:val="18"/>
              <w:szCs w:val="18"/>
            </w:rPr>
          </w:pPr>
        </w:p>
      </w:tc>
      <w:tc>
        <w:tcPr>
          <w:tcW w:w="2398" w:type="dxa"/>
          <w:gridSpan w:val="2"/>
          <w:tcBorders>
            <w:top w:val="single" w:sz="4" w:space="0" w:color="000000"/>
            <w:left w:val="single" w:sz="4" w:space="0" w:color="000000"/>
            <w:bottom w:val="single" w:sz="4" w:space="0" w:color="000000"/>
            <w:right w:val="single" w:sz="4" w:space="0" w:color="000000"/>
          </w:tcBorders>
          <w:vAlign w:val="center"/>
        </w:tcPr>
        <w:p w:rsidR="00D83D6B" w:rsidRPr="00D83D6B" w:rsidRDefault="00D83D6B" w:rsidP="00D83D6B">
          <w:pPr>
            <w:spacing w:before="120" w:after="120"/>
            <w:rPr>
              <w:b/>
              <w:bCs/>
              <w:iCs/>
              <w:noProof/>
              <w:sz w:val="18"/>
              <w:szCs w:val="18"/>
            </w:rPr>
          </w:pPr>
        </w:p>
      </w:tc>
      <w:tc>
        <w:tcPr>
          <w:tcW w:w="2257" w:type="dxa"/>
          <w:tcBorders>
            <w:top w:val="single" w:sz="4" w:space="0" w:color="000000"/>
            <w:left w:val="single" w:sz="4" w:space="0" w:color="000000"/>
            <w:bottom w:val="single" w:sz="4" w:space="0" w:color="000000"/>
            <w:right w:val="single" w:sz="4" w:space="0" w:color="000000"/>
          </w:tcBorders>
          <w:vAlign w:val="center"/>
        </w:tcPr>
        <w:p w:rsidR="00D83D6B" w:rsidRPr="00D83D6B" w:rsidRDefault="00D83D6B" w:rsidP="00D83D6B">
          <w:pPr>
            <w:spacing w:before="120" w:after="120"/>
            <w:rPr>
              <w:b/>
              <w:bCs/>
              <w:iCs/>
              <w:noProof/>
              <w:sz w:val="18"/>
              <w:szCs w:val="18"/>
            </w:rPr>
          </w:pPr>
        </w:p>
      </w:tc>
    </w:tr>
    <w:tr w:rsidR="00D83D6B" w:rsidRPr="00D83D6B" w:rsidTr="00B94F46">
      <w:trPr>
        <w:trHeight w:val="614"/>
        <w:jc w:val="center"/>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2F2F2"/>
        </w:tcPr>
        <w:p w:rsidR="00D83D6B" w:rsidRPr="00D83D6B" w:rsidRDefault="00D83D6B" w:rsidP="00D83D6B">
          <w:pPr>
            <w:spacing w:before="120" w:after="120"/>
            <w:rPr>
              <w:b/>
              <w:bCs/>
              <w:iCs/>
              <w:noProof/>
              <w:sz w:val="18"/>
              <w:szCs w:val="18"/>
            </w:rPr>
          </w:pPr>
          <w:r w:rsidRPr="00D83D6B">
            <w:rPr>
              <w:noProof/>
              <w:sz w:val="18"/>
              <w:szCs w:val="18"/>
            </w:rPr>
            <w:t>Bu Dökümanda açıklanan görev tanımını okudum. Görevimi burada belirtilen kapsamda yerine getirmeyi kabul ediyorum.</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F2F2F2"/>
        </w:tcPr>
        <w:p w:rsidR="00D83D6B" w:rsidRPr="00D83D6B" w:rsidRDefault="00D83D6B" w:rsidP="00D83D6B">
          <w:pPr>
            <w:spacing w:before="120" w:after="120"/>
            <w:rPr>
              <w:noProof/>
              <w:sz w:val="18"/>
              <w:szCs w:val="18"/>
            </w:rPr>
          </w:pPr>
          <w:r w:rsidRPr="00D83D6B">
            <w:rPr>
              <w:noProof/>
              <w:sz w:val="18"/>
              <w:szCs w:val="18"/>
            </w:rPr>
            <w:t>Adı Soyadı:</w:t>
          </w:r>
        </w:p>
      </w:tc>
      <w:tc>
        <w:tcPr>
          <w:tcW w:w="2257" w:type="dxa"/>
          <w:tcBorders>
            <w:top w:val="single" w:sz="4" w:space="0" w:color="000000"/>
            <w:left w:val="single" w:sz="4" w:space="0" w:color="000000"/>
            <w:bottom w:val="single" w:sz="4" w:space="0" w:color="000000"/>
            <w:right w:val="single" w:sz="4" w:space="0" w:color="000000"/>
          </w:tcBorders>
          <w:shd w:val="clear" w:color="auto" w:fill="F2F2F2"/>
        </w:tcPr>
        <w:p w:rsidR="00D83D6B" w:rsidRPr="00D83D6B" w:rsidRDefault="00D83D6B" w:rsidP="00D83D6B">
          <w:pPr>
            <w:spacing w:before="120" w:after="120"/>
            <w:rPr>
              <w:b/>
              <w:bCs/>
              <w:iCs/>
              <w:noProof/>
              <w:sz w:val="18"/>
              <w:szCs w:val="18"/>
            </w:rPr>
          </w:pPr>
          <w:r w:rsidRPr="00D83D6B">
            <w:rPr>
              <w:b/>
              <w:bCs/>
              <w:iCs/>
              <w:noProof/>
              <w:sz w:val="18"/>
              <w:szCs w:val="18"/>
            </w:rPr>
            <w:t>Tarih /İmza</w:t>
          </w:r>
        </w:p>
      </w:tc>
    </w:tr>
  </w:tbl>
  <w:p w:rsidR="00EA3D1F" w:rsidRPr="00D83D6B" w:rsidRDefault="00EA3D1F" w:rsidP="00D83D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42" w:rsidRDefault="004B5342">
      <w:r>
        <w:separator/>
      </w:r>
    </w:p>
  </w:footnote>
  <w:footnote w:type="continuationSeparator" w:id="0">
    <w:p w:rsidR="004B5342" w:rsidRDefault="004B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1F" w:rsidRPr="00F87841" w:rsidRDefault="00EA3D1F" w:rsidP="006D7EC1">
    <w:pPr>
      <w:pStyle w:val="AltBilgi"/>
      <w:jc w:val="both"/>
      <w:rPr>
        <w:rFonts w:ascii="Arial" w:hAnsi="Arial" w:cs="Arial"/>
        <w:sz w:val="18"/>
        <w:szCs w:val="1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14"/>
      <w:gridCol w:w="6707"/>
    </w:tblGrid>
    <w:tr w:rsidR="00EA3D1F" w:rsidTr="00C37CA4">
      <w:trPr>
        <w:trHeight w:val="552"/>
      </w:trPr>
      <w:tc>
        <w:tcPr>
          <w:tcW w:w="1560" w:type="dxa"/>
          <w:vMerge w:val="restart"/>
          <w:vAlign w:val="center"/>
        </w:tcPr>
        <w:p w:rsidR="00EA3D1F" w:rsidRPr="007C4DA8" w:rsidRDefault="007C5934" w:rsidP="00EA3D1F">
          <w:pPr>
            <w:pStyle w:val="stBilgi"/>
            <w:bidi/>
            <w:jc w:val="center"/>
            <w:rPr>
              <w:sz w:val="22"/>
              <w:szCs w:val="22"/>
            </w:rPr>
          </w:pPr>
          <w:r>
            <w:rPr>
              <w:noProof/>
              <w:sz w:val="22"/>
              <w:szCs w:val="22"/>
            </w:rPr>
            <w:drawing>
              <wp:inline distT="0" distB="0" distL="0" distR="0">
                <wp:extent cx="657225" cy="928461"/>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1">
                          <a:extLst>
                            <a:ext uri="{28A0092B-C50C-407E-A947-70E740481C1C}">
                              <a14:useLocalDpi xmlns:a14="http://schemas.microsoft.com/office/drawing/2010/main" val="0"/>
                            </a:ext>
                          </a:extLst>
                        </a:blip>
                        <a:stretch>
                          <a:fillRect/>
                        </a:stretch>
                      </pic:blipFill>
                      <pic:spPr>
                        <a:xfrm>
                          <a:off x="0" y="0"/>
                          <a:ext cx="669494" cy="945794"/>
                        </a:xfrm>
                        <a:prstGeom prst="rect">
                          <a:avLst/>
                        </a:prstGeom>
                      </pic:spPr>
                    </pic:pic>
                  </a:graphicData>
                </a:graphic>
              </wp:inline>
            </w:drawing>
          </w:r>
        </w:p>
      </w:tc>
      <w:tc>
        <w:tcPr>
          <w:tcW w:w="8221" w:type="dxa"/>
          <w:gridSpan w:val="2"/>
          <w:vAlign w:val="center"/>
        </w:tcPr>
        <w:p w:rsidR="00EA3D1F" w:rsidRDefault="007C5934" w:rsidP="00EA3D1F">
          <w:pPr>
            <w:pStyle w:val="stBilgi"/>
            <w:jc w:val="center"/>
            <w:rPr>
              <w:rFonts w:ascii="Arial" w:hAnsi="Arial" w:cs="Arial"/>
              <w:b/>
            </w:rPr>
          </w:pPr>
          <w:r>
            <w:rPr>
              <w:rFonts w:ascii="Arial" w:hAnsi="Arial" w:cs="Arial"/>
              <w:b/>
            </w:rPr>
            <w:t>AĞRI İL TARIM VE ORMAN</w:t>
          </w:r>
          <w:r w:rsidR="00EA3D1F">
            <w:rPr>
              <w:rFonts w:ascii="Arial" w:hAnsi="Arial" w:cs="Arial"/>
              <w:b/>
            </w:rPr>
            <w:t xml:space="preserve"> MÜDÜRLÜĞÜ</w:t>
          </w:r>
        </w:p>
        <w:p w:rsidR="00EA3D1F" w:rsidRPr="007C4DA8" w:rsidRDefault="00EA3D1F" w:rsidP="00EA3D1F">
          <w:pPr>
            <w:pStyle w:val="stBilgi"/>
            <w:jc w:val="center"/>
            <w:rPr>
              <w:rFonts w:ascii="Arial" w:hAnsi="Arial" w:cs="Arial"/>
            </w:rPr>
          </w:pPr>
          <w:r>
            <w:rPr>
              <w:rFonts w:ascii="Arial" w:hAnsi="Arial" w:cs="Arial"/>
              <w:b/>
            </w:rPr>
            <w:t>İŞ TANIMI VE GEREKLERİ BELGESİ</w:t>
          </w:r>
        </w:p>
      </w:tc>
    </w:tr>
    <w:tr w:rsidR="007C5934" w:rsidTr="00C37CA4">
      <w:trPr>
        <w:trHeight w:val="490"/>
      </w:trPr>
      <w:tc>
        <w:tcPr>
          <w:tcW w:w="1560" w:type="dxa"/>
          <w:vMerge/>
          <w:vAlign w:val="center"/>
        </w:tcPr>
        <w:p w:rsidR="00EA3D1F" w:rsidRPr="007C4DA8" w:rsidRDefault="00EA3D1F" w:rsidP="00EA3D1F">
          <w:pPr>
            <w:pStyle w:val="stBilgi"/>
            <w:rPr>
              <w:sz w:val="22"/>
              <w:szCs w:val="22"/>
            </w:rPr>
          </w:pPr>
        </w:p>
      </w:tc>
      <w:tc>
        <w:tcPr>
          <w:tcW w:w="1514" w:type="dxa"/>
          <w:vAlign w:val="center"/>
        </w:tcPr>
        <w:p w:rsidR="00EA3D1F" w:rsidRPr="007C4DA8" w:rsidRDefault="00EA3D1F" w:rsidP="00EA3D1F">
          <w:pPr>
            <w:pStyle w:val="stBilgi"/>
            <w:rPr>
              <w:rFonts w:ascii="Arial" w:hAnsi="Arial" w:cs="Arial"/>
            </w:rPr>
          </w:pPr>
          <w:r w:rsidRPr="007C4DA8">
            <w:rPr>
              <w:rFonts w:ascii="Arial" w:hAnsi="Arial" w:cs="Arial"/>
            </w:rPr>
            <w:t>İŞ UNVANI</w:t>
          </w:r>
        </w:p>
      </w:tc>
      <w:tc>
        <w:tcPr>
          <w:tcW w:w="6707" w:type="dxa"/>
          <w:vAlign w:val="center"/>
        </w:tcPr>
        <w:p w:rsidR="00EA3D1F" w:rsidRPr="009C064D" w:rsidRDefault="00EA3D1F" w:rsidP="009C064D">
          <w:pPr>
            <w:spacing w:before="120" w:after="120"/>
            <w:jc w:val="both"/>
            <w:rPr>
              <w:rFonts w:ascii="Arial" w:hAnsi="Arial" w:cs="Arial"/>
            </w:rPr>
          </w:pPr>
          <w:r w:rsidRPr="00C37CA4">
            <w:rPr>
              <w:rFonts w:ascii="Arial" w:hAnsi="Arial" w:cs="Arial"/>
              <w:sz w:val="22"/>
              <w:szCs w:val="22"/>
            </w:rPr>
            <w:t xml:space="preserve">Büyükbaş ve Küçükbaş Hayvan Koruma ve İzleme </w:t>
          </w:r>
          <w:r w:rsidR="009C064D" w:rsidRPr="003D368C">
            <w:rPr>
              <w:rFonts w:ascii="Arial" w:hAnsi="Arial" w:cs="Arial"/>
              <w:sz w:val="22"/>
              <w:szCs w:val="22"/>
            </w:rPr>
            <w:t>Görevlisi</w:t>
          </w:r>
        </w:p>
      </w:tc>
    </w:tr>
    <w:tr w:rsidR="007C5934" w:rsidRPr="00C37CA4" w:rsidTr="00C37CA4">
      <w:trPr>
        <w:trHeight w:val="481"/>
      </w:trPr>
      <w:tc>
        <w:tcPr>
          <w:tcW w:w="1560" w:type="dxa"/>
          <w:vMerge/>
          <w:vAlign w:val="center"/>
        </w:tcPr>
        <w:p w:rsidR="00EA3D1F" w:rsidRPr="00C37CA4" w:rsidRDefault="00EA3D1F" w:rsidP="00C37CA4">
          <w:pPr>
            <w:pStyle w:val="stBilgi"/>
            <w:rPr>
              <w:sz w:val="22"/>
              <w:szCs w:val="22"/>
            </w:rPr>
          </w:pPr>
        </w:p>
      </w:tc>
      <w:tc>
        <w:tcPr>
          <w:tcW w:w="1514" w:type="dxa"/>
          <w:vAlign w:val="center"/>
        </w:tcPr>
        <w:p w:rsidR="00EA3D1F" w:rsidRPr="00C37CA4" w:rsidRDefault="00EA3D1F" w:rsidP="00C37CA4">
          <w:pPr>
            <w:pStyle w:val="stBilgi"/>
            <w:rPr>
              <w:rFonts w:ascii="Arial" w:hAnsi="Arial" w:cs="Arial"/>
              <w:sz w:val="22"/>
              <w:szCs w:val="22"/>
            </w:rPr>
          </w:pPr>
          <w:r w:rsidRPr="00C37CA4">
            <w:rPr>
              <w:rFonts w:ascii="Arial" w:hAnsi="Arial" w:cs="Arial"/>
              <w:sz w:val="22"/>
              <w:szCs w:val="22"/>
            </w:rPr>
            <w:t>BÖLÜMÜ</w:t>
          </w:r>
        </w:p>
      </w:tc>
      <w:tc>
        <w:tcPr>
          <w:tcW w:w="6707" w:type="dxa"/>
          <w:vAlign w:val="center"/>
        </w:tcPr>
        <w:p w:rsidR="00EA3D1F" w:rsidRPr="00C37CA4" w:rsidRDefault="00300A0C" w:rsidP="00300A0C">
          <w:pPr>
            <w:rPr>
              <w:rFonts w:ascii="Arial" w:hAnsi="Arial" w:cs="Arial"/>
              <w:sz w:val="22"/>
              <w:szCs w:val="22"/>
            </w:rPr>
          </w:pPr>
          <w:r>
            <w:rPr>
              <w:rFonts w:ascii="Arial" w:hAnsi="Arial" w:cs="Arial"/>
              <w:sz w:val="22"/>
              <w:szCs w:val="22"/>
            </w:rPr>
            <w:t>Hayvan Sağlığı ve</w:t>
          </w:r>
          <w:r w:rsidR="00EA3D1F" w:rsidRPr="00C37CA4">
            <w:rPr>
              <w:rFonts w:ascii="Arial" w:hAnsi="Arial" w:cs="Arial"/>
              <w:sz w:val="22"/>
              <w:szCs w:val="22"/>
            </w:rPr>
            <w:t xml:space="preserve"> Yetiştiriciliği Şube Müdürlüğü</w:t>
          </w:r>
        </w:p>
      </w:tc>
    </w:tr>
  </w:tbl>
  <w:p w:rsidR="00EA3D1F" w:rsidRPr="00C37CA4" w:rsidRDefault="00EA3D1F" w:rsidP="00C37CA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A37FB"/>
    <w:multiLevelType w:val="hybridMultilevel"/>
    <w:tmpl w:val="A69EAC2E"/>
    <w:lvl w:ilvl="0" w:tplc="AF143906">
      <w:start w:val="1"/>
      <w:numFmt w:val="bullet"/>
      <w:lvlText w:val="–"/>
      <w:lvlJc w:val="left"/>
      <w:pPr>
        <w:tabs>
          <w:tab w:val="num" w:pos="-482"/>
        </w:tabs>
        <w:ind w:left="357" w:hanging="357"/>
      </w:pPr>
      <w:rPr>
        <w:rFonts w:ascii="Arial" w:hAnsi="Aria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54343DE"/>
    <w:multiLevelType w:val="multilevel"/>
    <w:tmpl w:val="7DA22100"/>
    <w:lvl w:ilvl="0">
      <w:start w:val="657"/>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1F"/>
    <w:rsid w:val="00072240"/>
    <w:rsid w:val="0016584F"/>
    <w:rsid w:val="001F233A"/>
    <w:rsid w:val="001F7C4B"/>
    <w:rsid w:val="00207675"/>
    <w:rsid w:val="00235403"/>
    <w:rsid w:val="00277F4E"/>
    <w:rsid w:val="0029083E"/>
    <w:rsid w:val="002C37C9"/>
    <w:rsid w:val="002F4985"/>
    <w:rsid w:val="00300A0C"/>
    <w:rsid w:val="0033160D"/>
    <w:rsid w:val="003B5F3C"/>
    <w:rsid w:val="003D368C"/>
    <w:rsid w:val="003F3C81"/>
    <w:rsid w:val="00450037"/>
    <w:rsid w:val="004674A2"/>
    <w:rsid w:val="004B10C1"/>
    <w:rsid w:val="004B5342"/>
    <w:rsid w:val="004E10D2"/>
    <w:rsid w:val="0050211A"/>
    <w:rsid w:val="005048CB"/>
    <w:rsid w:val="00504EF8"/>
    <w:rsid w:val="00561D46"/>
    <w:rsid w:val="006D7EC1"/>
    <w:rsid w:val="00774736"/>
    <w:rsid w:val="007C5934"/>
    <w:rsid w:val="007F56F8"/>
    <w:rsid w:val="008116A0"/>
    <w:rsid w:val="008431A3"/>
    <w:rsid w:val="008454F1"/>
    <w:rsid w:val="008A0BFD"/>
    <w:rsid w:val="008A6DFE"/>
    <w:rsid w:val="008B60FF"/>
    <w:rsid w:val="008C0628"/>
    <w:rsid w:val="008E1E72"/>
    <w:rsid w:val="008E7621"/>
    <w:rsid w:val="008F327B"/>
    <w:rsid w:val="008F6A1D"/>
    <w:rsid w:val="009C064D"/>
    <w:rsid w:val="00AC0680"/>
    <w:rsid w:val="00B47F2A"/>
    <w:rsid w:val="00B61BA6"/>
    <w:rsid w:val="00B706E1"/>
    <w:rsid w:val="00B71D76"/>
    <w:rsid w:val="00B72050"/>
    <w:rsid w:val="00B94F46"/>
    <w:rsid w:val="00C34CF8"/>
    <w:rsid w:val="00C37CA4"/>
    <w:rsid w:val="00C77C0E"/>
    <w:rsid w:val="00CA7FF2"/>
    <w:rsid w:val="00D224EB"/>
    <w:rsid w:val="00D83D6B"/>
    <w:rsid w:val="00D866AA"/>
    <w:rsid w:val="00DA1E52"/>
    <w:rsid w:val="00DA6E83"/>
    <w:rsid w:val="00E21026"/>
    <w:rsid w:val="00E57C44"/>
    <w:rsid w:val="00EA3D1F"/>
    <w:rsid w:val="00EB77B1"/>
    <w:rsid w:val="00EC355D"/>
    <w:rsid w:val="00EC5B23"/>
    <w:rsid w:val="00EC7B8E"/>
    <w:rsid w:val="00EE0015"/>
    <w:rsid w:val="00F02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DE95A-CF97-46DE-839B-711BED29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D1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A3D1F"/>
    <w:pPr>
      <w:tabs>
        <w:tab w:val="center" w:pos="4536"/>
        <w:tab w:val="right" w:pos="9072"/>
      </w:tabs>
    </w:pPr>
  </w:style>
  <w:style w:type="character" w:customStyle="1" w:styleId="stBilgiChar">
    <w:name w:val="Üst Bilgi Char"/>
    <w:link w:val="stBilgi"/>
    <w:rsid w:val="00EA3D1F"/>
    <w:rPr>
      <w:sz w:val="24"/>
      <w:szCs w:val="24"/>
      <w:lang w:val="tr-TR" w:eastAsia="tr-TR" w:bidi="ar-SA"/>
    </w:rPr>
  </w:style>
  <w:style w:type="paragraph" w:styleId="BalonMetni">
    <w:name w:val="Balloon Text"/>
    <w:basedOn w:val="Normal"/>
    <w:semiHidden/>
    <w:rsid w:val="00EA3D1F"/>
    <w:rPr>
      <w:rFonts w:ascii="Tahoma" w:hAnsi="Tahoma" w:cs="Tahoma"/>
      <w:sz w:val="16"/>
      <w:szCs w:val="16"/>
    </w:rPr>
  </w:style>
  <w:style w:type="paragraph" w:styleId="AltBilgi">
    <w:name w:val="footer"/>
    <w:basedOn w:val="Normal"/>
    <w:link w:val="AltBilgiChar"/>
    <w:unhideWhenUsed/>
    <w:rsid w:val="00EA3D1F"/>
    <w:pPr>
      <w:tabs>
        <w:tab w:val="center" w:pos="4536"/>
        <w:tab w:val="right" w:pos="9072"/>
      </w:tabs>
    </w:pPr>
  </w:style>
  <w:style w:type="character" w:customStyle="1" w:styleId="AltBilgiChar">
    <w:name w:val="Alt Bilgi Char"/>
    <w:link w:val="AltBilgi"/>
    <w:rsid w:val="00EA3D1F"/>
    <w:rPr>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EE79A9-FDB5-47D0-BB85-9E80F50AF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BCE84-8115-45E1-9BCC-C2A7E45EDDCE}">
  <ds:schemaRefs>
    <ds:schemaRef ds:uri="http://schemas.microsoft.com/sharepoint/v3/contenttype/forms"/>
  </ds:schemaRefs>
</ds:datastoreItem>
</file>

<file path=customXml/itemProps3.xml><?xml version="1.0" encoding="utf-8"?>
<ds:datastoreItem xmlns:ds="http://schemas.openxmlformats.org/officeDocument/2006/customXml" ds:itemID="{CE38D893-592B-4C64-8FE6-BC6407E191C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YARICI</dc:creator>
  <cp:keywords/>
  <cp:lastModifiedBy>Olcay KARAKUŞ</cp:lastModifiedBy>
  <cp:revision>2</cp:revision>
  <dcterms:created xsi:type="dcterms:W3CDTF">2024-07-04T11:26:00Z</dcterms:created>
  <dcterms:modified xsi:type="dcterms:W3CDTF">2024-07-04T11:26:00Z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