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9FD" w:rsidRDefault="001559FD" w:rsidP="001559FD">
      <w:pPr>
        <w:jc w:val="center"/>
        <w:rPr>
          <w:b/>
        </w:rPr>
      </w:pPr>
      <w:r w:rsidRPr="00AC795F">
        <w:rPr>
          <w:b/>
        </w:rPr>
        <w:t>T.C.</w:t>
      </w:r>
      <w:r>
        <w:rPr>
          <w:b/>
        </w:rPr>
        <w:t xml:space="preserve"> </w:t>
      </w:r>
    </w:p>
    <w:p w:rsidR="001559FD" w:rsidRDefault="001559FD" w:rsidP="001559FD">
      <w:pPr>
        <w:jc w:val="center"/>
        <w:rPr>
          <w:b/>
        </w:rPr>
      </w:pPr>
      <w:r>
        <w:rPr>
          <w:b/>
        </w:rPr>
        <w:t xml:space="preserve">AĞRI VALİLİĞİ </w:t>
      </w:r>
    </w:p>
    <w:p w:rsidR="001559FD" w:rsidRPr="00AC795F" w:rsidRDefault="001559FD" w:rsidP="001559FD">
      <w:pPr>
        <w:jc w:val="center"/>
        <w:rPr>
          <w:b/>
        </w:rPr>
      </w:pPr>
      <w:r>
        <w:rPr>
          <w:b/>
        </w:rPr>
        <w:t>GÜVENİLİR VE KALİTELİ HİZMET SAĞLAYAN EKMEK ÜRETİM</w:t>
      </w:r>
      <w:r w:rsidR="00F17FEA">
        <w:rPr>
          <w:b/>
        </w:rPr>
        <w:t xml:space="preserve"> ve PASTACILIK </w:t>
      </w:r>
      <w:proofErr w:type="gramStart"/>
      <w:r w:rsidR="00F17FEA">
        <w:rPr>
          <w:b/>
        </w:rPr>
        <w:t>ÜRÜNLERİ</w:t>
      </w:r>
      <w:r>
        <w:rPr>
          <w:b/>
        </w:rPr>
        <w:t xml:space="preserve"> </w:t>
      </w:r>
      <w:r w:rsidR="00F17FEA">
        <w:rPr>
          <w:b/>
        </w:rPr>
        <w:t xml:space="preserve"> ÜRETİM</w:t>
      </w:r>
      <w:proofErr w:type="gramEnd"/>
      <w:r w:rsidR="00F17FEA">
        <w:rPr>
          <w:b/>
        </w:rPr>
        <w:t xml:space="preserve"> </w:t>
      </w:r>
      <w:r w:rsidRPr="00AC795F">
        <w:rPr>
          <w:b/>
        </w:rPr>
        <w:t xml:space="preserve">YERLERİNİN TEŞVİK EDİLMESİNE YÖNELİK </w:t>
      </w:r>
      <w:r>
        <w:rPr>
          <w:b/>
        </w:rPr>
        <w:t xml:space="preserve">YEŞİL BAYRAK </w:t>
      </w:r>
      <w:r w:rsidRPr="00AC795F">
        <w:rPr>
          <w:b/>
        </w:rPr>
        <w:t>UYGULAMA GENELGESİ</w:t>
      </w:r>
    </w:p>
    <w:p w:rsidR="001559FD" w:rsidRPr="00AC795F" w:rsidRDefault="001559FD" w:rsidP="001559FD">
      <w:pPr>
        <w:jc w:val="both"/>
      </w:pPr>
    </w:p>
    <w:p w:rsidR="001559FD" w:rsidRPr="00AC795F" w:rsidRDefault="001559FD" w:rsidP="001559FD">
      <w:pPr>
        <w:jc w:val="center"/>
        <w:rPr>
          <w:b/>
        </w:rPr>
      </w:pPr>
      <w:r w:rsidRPr="00AC795F">
        <w:rPr>
          <w:b/>
        </w:rPr>
        <w:t>BİRİNCİ BÖLÜM</w:t>
      </w:r>
    </w:p>
    <w:p w:rsidR="001559FD" w:rsidRPr="00AC795F" w:rsidRDefault="001559FD" w:rsidP="001559FD">
      <w:pPr>
        <w:tabs>
          <w:tab w:val="left" w:pos="709"/>
        </w:tabs>
        <w:jc w:val="both"/>
        <w:rPr>
          <w:b/>
        </w:rPr>
      </w:pPr>
      <w:r>
        <w:rPr>
          <w:b/>
        </w:rPr>
        <w:tab/>
      </w:r>
      <w:r w:rsidRPr="00AC795F">
        <w:rPr>
          <w:b/>
        </w:rPr>
        <w:t>Genel Hükümler</w:t>
      </w:r>
    </w:p>
    <w:p w:rsidR="001559FD" w:rsidRPr="00AC795F" w:rsidRDefault="001559FD" w:rsidP="001559FD">
      <w:pPr>
        <w:tabs>
          <w:tab w:val="left" w:pos="709"/>
        </w:tabs>
        <w:jc w:val="both"/>
        <w:rPr>
          <w:b/>
        </w:rPr>
      </w:pPr>
      <w:r w:rsidRPr="00AC795F">
        <w:rPr>
          <w:b/>
        </w:rPr>
        <w:t xml:space="preserve">           Amaç</w:t>
      </w:r>
    </w:p>
    <w:p w:rsidR="001559FD" w:rsidRPr="00AC795F" w:rsidRDefault="001559FD" w:rsidP="001559FD">
      <w:pPr>
        <w:tabs>
          <w:tab w:val="left" w:pos="567"/>
          <w:tab w:val="left" w:pos="709"/>
        </w:tabs>
        <w:jc w:val="both"/>
        <w:rPr>
          <w:color w:val="000000"/>
        </w:rPr>
      </w:pPr>
      <w:r w:rsidRPr="00AC795F">
        <w:rPr>
          <w:b/>
          <w:bCs/>
          <w:color w:val="000000"/>
        </w:rPr>
        <w:t xml:space="preserve">           Madde 1: </w:t>
      </w:r>
      <w:r w:rsidRPr="00AC795F">
        <w:rPr>
          <w:color w:val="000000"/>
        </w:rPr>
        <w:t xml:space="preserve">Teknik ve </w:t>
      </w:r>
      <w:proofErr w:type="gramStart"/>
      <w:r w:rsidRPr="00AC795F">
        <w:rPr>
          <w:color w:val="000000"/>
        </w:rPr>
        <w:t>hijyenik</w:t>
      </w:r>
      <w:proofErr w:type="gramEnd"/>
      <w:r w:rsidRPr="00AC795F">
        <w:rPr>
          <w:color w:val="000000"/>
        </w:rPr>
        <w:t xml:space="preserve"> yönden gıda mevzuatında belirtilen asgari koşulların üzerinde, özel bir gayret gösteren, güvenilir ve kaliteli hizmet sağlayan </w:t>
      </w:r>
      <w:r>
        <w:rPr>
          <w:color w:val="000000"/>
        </w:rPr>
        <w:t>ekmek üretim</w:t>
      </w:r>
      <w:r w:rsidR="00BF5530">
        <w:rPr>
          <w:color w:val="000000"/>
        </w:rPr>
        <w:t xml:space="preserve"> </w:t>
      </w:r>
      <w:r w:rsidR="00F17FEA">
        <w:rPr>
          <w:color w:val="000000"/>
        </w:rPr>
        <w:t xml:space="preserve">ve pastacılık ürünleri üretim </w:t>
      </w:r>
      <w:r w:rsidR="00BF5530">
        <w:rPr>
          <w:color w:val="000000"/>
        </w:rPr>
        <w:t xml:space="preserve">yerlerini </w:t>
      </w:r>
      <w:r>
        <w:rPr>
          <w:color w:val="000000"/>
        </w:rPr>
        <w:t>Yeşil B</w:t>
      </w:r>
      <w:r w:rsidRPr="00AC795F">
        <w:rPr>
          <w:color w:val="000000"/>
        </w:rPr>
        <w:t>ayrak uygulaması kapsamında belgelendirerek taltif etmek, halka duyurmak ve böylece sektördeki diğer işletmeleri de daha iyi koşulları oluşturmaya teşvik etmektir.</w:t>
      </w:r>
    </w:p>
    <w:p w:rsidR="001559FD" w:rsidRPr="00AC795F" w:rsidRDefault="001559FD" w:rsidP="001559FD">
      <w:pPr>
        <w:jc w:val="both"/>
      </w:pPr>
      <w:r w:rsidRPr="00AC795F">
        <w:rPr>
          <w:b/>
        </w:rPr>
        <w:t xml:space="preserve">        </w:t>
      </w:r>
    </w:p>
    <w:p w:rsidR="001559FD" w:rsidRPr="00AC795F" w:rsidRDefault="001559FD" w:rsidP="001559FD">
      <w:pPr>
        <w:ind w:firstLine="708"/>
        <w:jc w:val="both"/>
        <w:rPr>
          <w:b/>
        </w:rPr>
      </w:pPr>
      <w:r w:rsidRPr="00AC795F">
        <w:rPr>
          <w:b/>
        </w:rPr>
        <w:t>Kapsam ve süre</w:t>
      </w:r>
    </w:p>
    <w:p w:rsidR="001559FD" w:rsidRPr="00AC795F" w:rsidRDefault="001559FD" w:rsidP="001559FD">
      <w:pPr>
        <w:ind w:firstLine="708"/>
        <w:jc w:val="both"/>
      </w:pPr>
      <w:r w:rsidRPr="00AC795F">
        <w:rPr>
          <w:b/>
        </w:rPr>
        <w:t>Madde 2:</w:t>
      </w:r>
      <w:r w:rsidRPr="00AC795F">
        <w:t xml:space="preserve"> Gıda güvenliğini sağlayarak </w:t>
      </w:r>
      <w:r w:rsidRPr="00AC795F">
        <w:rPr>
          <w:color w:val="000000"/>
        </w:rPr>
        <w:t xml:space="preserve">teknik ve </w:t>
      </w:r>
      <w:proofErr w:type="gramStart"/>
      <w:r w:rsidRPr="00AC795F">
        <w:rPr>
          <w:color w:val="000000"/>
        </w:rPr>
        <w:t>hijyenik</w:t>
      </w:r>
      <w:proofErr w:type="gramEnd"/>
      <w:r w:rsidRPr="00AC795F">
        <w:rPr>
          <w:color w:val="000000"/>
        </w:rPr>
        <w:t xml:space="preserve"> yönden gıda mevzuatında belirtilen asgari koşulların üzerinde </w:t>
      </w:r>
      <w:r w:rsidRPr="00AC795F">
        <w:t>güvenilir</w:t>
      </w:r>
      <w:r>
        <w:t xml:space="preserve"> ve </w:t>
      </w:r>
      <w:r w:rsidRPr="00AC795F">
        <w:t>kaliteli</w:t>
      </w:r>
      <w:r>
        <w:t xml:space="preserve"> hizmet sağlayan</w:t>
      </w:r>
      <w:r w:rsidRPr="00AC795F">
        <w:t xml:space="preserve"> </w:t>
      </w:r>
      <w:r>
        <w:t>ekmek üretim</w:t>
      </w:r>
      <w:r w:rsidRPr="00AC795F">
        <w:t xml:space="preserve"> </w:t>
      </w:r>
      <w:r w:rsidR="00880980">
        <w:rPr>
          <w:color w:val="000000"/>
        </w:rPr>
        <w:t xml:space="preserve">ve pastacılık ürünleri üretim </w:t>
      </w:r>
      <w:r w:rsidRPr="00AC795F">
        <w:t xml:space="preserve">yerlerinin taltif ve teşvik edilmesine yönelik </w:t>
      </w:r>
      <w:r>
        <w:rPr>
          <w:color w:val="000000"/>
        </w:rPr>
        <w:t>Yeşil B</w:t>
      </w:r>
      <w:r w:rsidRPr="00AC795F">
        <w:rPr>
          <w:color w:val="000000"/>
        </w:rPr>
        <w:t xml:space="preserve">ayrak </w:t>
      </w:r>
      <w:r w:rsidRPr="00AC795F">
        <w:t>ve sertifika uygulamasına ilişkin usul, esaslar ile yetki görev ve sorumlulukları kapsar</w:t>
      </w:r>
      <w:r>
        <w:t>. Genelge Valilik tarafından onaylandığı gün yürürlüğe girer.</w:t>
      </w:r>
    </w:p>
    <w:p w:rsidR="001559FD" w:rsidRPr="00AC795F" w:rsidRDefault="001559FD" w:rsidP="001559FD">
      <w:pPr>
        <w:jc w:val="both"/>
      </w:pPr>
    </w:p>
    <w:p w:rsidR="001559FD" w:rsidRPr="00AC795F" w:rsidRDefault="001559FD" w:rsidP="001559FD">
      <w:pPr>
        <w:ind w:firstLine="708"/>
        <w:jc w:val="both"/>
        <w:rPr>
          <w:b/>
        </w:rPr>
      </w:pPr>
      <w:r w:rsidRPr="00AC795F">
        <w:rPr>
          <w:b/>
        </w:rPr>
        <w:t>Hukuki Dayanak</w:t>
      </w:r>
    </w:p>
    <w:p w:rsidR="001559FD" w:rsidRDefault="001559FD" w:rsidP="001559FD">
      <w:pPr>
        <w:ind w:firstLine="708"/>
        <w:jc w:val="both"/>
        <w:rPr>
          <w:b/>
        </w:rPr>
      </w:pPr>
      <w:r w:rsidRPr="00AC795F">
        <w:rPr>
          <w:b/>
        </w:rPr>
        <w:t>Madde 3</w:t>
      </w:r>
      <w:r>
        <w:rPr>
          <w:b/>
        </w:rPr>
        <w:t>:</w:t>
      </w:r>
    </w:p>
    <w:p w:rsidR="001559FD" w:rsidRPr="00AC795F" w:rsidRDefault="001559FD" w:rsidP="001559FD">
      <w:pPr>
        <w:ind w:firstLine="708"/>
        <w:jc w:val="both"/>
        <w:rPr>
          <w:b/>
        </w:rPr>
      </w:pPr>
      <w:r>
        <w:rPr>
          <w:b/>
        </w:rPr>
        <w:t>-</w:t>
      </w:r>
      <w:r w:rsidRPr="00AC795F">
        <w:t>5996 sayılı Veteriner Hizmetleri, Bitki Sağlığı, Gıda ve Yem Kanunu ve buna bağlı Yönetmelikler.</w:t>
      </w:r>
    </w:p>
    <w:p w:rsidR="001559FD" w:rsidRDefault="001559FD" w:rsidP="001559FD">
      <w:pPr>
        <w:ind w:firstLine="708"/>
        <w:jc w:val="both"/>
      </w:pPr>
      <w:r w:rsidRPr="00AC795F">
        <w:rPr>
          <w:b/>
        </w:rPr>
        <w:t>-</w:t>
      </w:r>
      <w:r w:rsidRPr="00AC795F">
        <w:t>5442 sayılı İl İdaresi Kanunu</w:t>
      </w:r>
    </w:p>
    <w:p w:rsidR="001559FD" w:rsidRDefault="001559FD" w:rsidP="001559FD">
      <w:pPr>
        <w:ind w:firstLine="708"/>
        <w:jc w:val="both"/>
        <w:rPr>
          <w:b/>
        </w:rPr>
      </w:pPr>
    </w:p>
    <w:p w:rsidR="001559FD" w:rsidRPr="00AC795F" w:rsidRDefault="001559FD" w:rsidP="001559FD">
      <w:pPr>
        <w:ind w:firstLine="708"/>
        <w:jc w:val="both"/>
        <w:rPr>
          <w:b/>
        </w:rPr>
      </w:pPr>
      <w:r w:rsidRPr="00AC795F">
        <w:rPr>
          <w:b/>
        </w:rPr>
        <w:t>Tanımlar</w:t>
      </w:r>
    </w:p>
    <w:p w:rsidR="001559FD" w:rsidRPr="00AC795F" w:rsidRDefault="001559FD" w:rsidP="001559FD">
      <w:pPr>
        <w:ind w:firstLine="708"/>
        <w:jc w:val="both"/>
      </w:pPr>
      <w:r w:rsidRPr="00AC795F">
        <w:rPr>
          <w:b/>
        </w:rPr>
        <w:t>Madde 4</w:t>
      </w:r>
      <w:r>
        <w:rPr>
          <w:b/>
        </w:rPr>
        <w:t xml:space="preserve">: </w:t>
      </w:r>
      <w:r w:rsidRPr="00AC795F">
        <w:t>Bu genelgede geçen</w:t>
      </w:r>
      <w:r w:rsidRPr="00AC795F">
        <w:rPr>
          <w:bCs/>
          <w:color w:val="000000"/>
          <w:spacing w:val="-1"/>
        </w:rPr>
        <w:t xml:space="preserve"> terimlerin tanımları aşağıda belirtilmiştir</w:t>
      </w:r>
      <w:r w:rsidRPr="00AC795F">
        <w:t>;</w:t>
      </w:r>
    </w:p>
    <w:p w:rsidR="001559FD" w:rsidRPr="00AC795F" w:rsidRDefault="001559FD" w:rsidP="001559FD">
      <w:pPr>
        <w:jc w:val="both"/>
      </w:pPr>
      <w:r w:rsidRPr="00AC795F">
        <w:rPr>
          <w:b/>
          <w:bCs/>
          <w:color w:val="000000"/>
        </w:rPr>
        <w:t xml:space="preserve">          </w:t>
      </w:r>
      <w:r w:rsidRPr="00AC795F">
        <w:rPr>
          <w:b/>
        </w:rPr>
        <w:t xml:space="preserve"> </w:t>
      </w:r>
      <w:r>
        <w:rPr>
          <w:b/>
        </w:rPr>
        <w:t xml:space="preserve"> Yeşil </w:t>
      </w:r>
      <w:r w:rsidRPr="00AC795F">
        <w:rPr>
          <w:b/>
        </w:rPr>
        <w:t>Bayrak</w:t>
      </w:r>
      <w:r w:rsidRPr="00AC795F">
        <w:t xml:space="preserve">: Güvenilir ve kaliteli </w:t>
      </w:r>
      <w:r>
        <w:t xml:space="preserve">hizmet sağlayan ekmek üretim </w:t>
      </w:r>
      <w:r w:rsidR="00880980">
        <w:rPr>
          <w:color w:val="000000"/>
        </w:rPr>
        <w:t xml:space="preserve">ve pastacılık ürünleri üretim yerlerine </w:t>
      </w:r>
      <w:r w:rsidRPr="00AC795F">
        <w:t xml:space="preserve">yönelik olarak taltif ve teşvik amacıyla verilecek olan ve nitelikleri bu genelgede belirtilen bayrak, </w:t>
      </w:r>
    </w:p>
    <w:p w:rsidR="007D5A9E" w:rsidRDefault="001559FD" w:rsidP="00B034AE">
      <w:r>
        <w:rPr>
          <w:b/>
        </w:rPr>
        <w:t xml:space="preserve">            </w:t>
      </w:r>
      <w:r w:rsidRPr="00AC795F">
        <w:rPr>
          <w:b/>
        </w:rPr>
        <w:t xml:space="preserve">Değerlendirme </w:t>
      </w:r>
      <w:r>
        <w:rPr>
          <w:b/>
        </w:rPr>
        <w:t>Formu</w:t>
      </w:r>
      <w:r w:rsidRPr="00AC795F">
        <w:rPr>
          <w:b/>
        </w:rPr>
        <w:t>:</w:t>
      </w:r>
      <w:r>
        <w:rPr>
          <w:b/>
        </w:rPr>
        <w:t xml:space="preserve"> </w:t>
      </w:r>
      <w:r>
        <w:t>Gıdanın resmi kontrolü ve</w:t>
      </w:r>
      <w:r w:rsidR="007D5A9E">
        <w:t xml:space="preserve"> idari yaptırımlar prosedürünün </w:t>
      </w:r>
    </w:p>
    <w:p w:rsidR="001559FD" w:rsidRPr="00AC795F" w:rsidRDefault="001559FD" w:rsidP="00B034AE">
      <w:pPr>
        <w:rPr>
          <w:b/>
        </w:rPr>
      </w:pPr>
      <w:r>
        <w:t>Ek-4’ ünde yer alan onaylı/kayıtlı işletme</w:t>
      </w:r>
      <w:r w:rsidR="004846DF">
        <w:t>lere ait resmi kontrol formudur,</w:t>
      </w:r>
    </w:p>
    <w:p w:rsidR="001559FD" w:rsidRPr="00AC795F" w:rsidRDefault="001559FD" w:rsidP="001559FD">
      <w:pPr>
        <w:ind w:firstLine="708"/>
        <w:jc w:val="both"/>
      </w:pPr>
      <w:r w:rsidRPr="00AC795F">
        <w:rPr>
          <w:b/>
        </w:rPr>
        <w:t>Denetim:</w:t>
      </w:r>
      <w:r w:rsidRPr="00AC795F">
        <w:t xml:space="preserve"> </w:t>
      </w:r>
      <w:r>
        <w:t>Yem, gıda, hayvan refahı ve ıslahı, bitki ve hayvan sağlığı ile ilgili faaliyetlerin bu kanun hükümlerine uygunluğunu tespiti amacıyla Bakanlık tarafından yap</w:t>
      </w:r>
      <w:r w:rsidR="004846DF">
        <w:t>ılan ve yaptırılan tüm işlemler,</w:t>
      </w:r>
    </w:p>
    <w:p w:rsidR="001559FD" w:rsidRPr="00AC795F" w:rsidRDefault="001559FD" w:rsidP="001559FD">
      <w:pPr>
        <w:tabs>
          <w:tab w:val="left" w:pos="709"/>
        </w:tabs>
        <w:ind w:firstLine="708"/>
        <w:jc w:val="both"/>
      </w:pPr>
      <w:r w:rsidRPr="00AC795F">
        <w:rPr>
          <w:b/>
        </w:rPr>
        <w:t>Gıda/Gıda maddesi:</w:t>
      </w:r>
      <w:r w:rsidRPr="00AC795F">
        <w:t xml:space="preserve"> </w:t>
      </w:r>
      <w:r>
        <w:t xml:space="preserve">Doğrudan insan tüketimine sunulmayan canlı hayvanlar, yem, hasat edilmemiş </w:t>
      </w:r>
      <w:proofErr w:type="spellStart"/>
      <w:proofErr w:type="gramStart"/>
      <w:r>
        <w:t>bitkiler,tedavi</w:t>
      </w:r>
      <w:proofErr w:type="spellEnd"/>
      <w:proofErr w:type="gramEnd"/>
      <w:r>
        <w:t xml:space="preserve"> amaçlı kullanılan tıbbi ürünler, kozmetikler, tütün ve tütün </w:t>
      </w:r>
      <w:proofErr w:type="spellStart"/>
      <w:r>
        <w:t>mamülleri</w:t>
      </w:r>
      <w:proofErr w:type="spellEnd"/>
      <w:r>
        <w:t xml:space="preserve">, narkotik veya </w:t>
      </w:r>
      <w:proofErr w:type="spellStart"/>
      <w:r>
        <w:t>psikotropik</w:t>
      </w:r>
      <w:proofErr w:type="spellEnd"/>
      <w:r>
        <w:t xml:space="preserve"> maddeler ile kalıntı ve bulaşanlar hariç insanlar tarafından yenilen içilen veya yenilmesi, içilmesi beklenen işlenmiş, kısmen işlenmiş veya işlenmemiş her türlü madde veya ürün, içki, sakız ile gıdanın üretimi hazırlanması veya muameleye tabi tutulması sırasınd</w:t>
      </w:r>
      <w:r w:rsidR="004846DF">
        <w:t>a kullanılan herhangi bir madde,</w:t>
      </w:r>
    </w:p>
    <w:p w:rsidR="001559FD" w:rsidRPr="00AC795F" w:rsidRDefault="001559FD" w:rsidP="001559FD">
      <w:pPr>
        <w:ind w:firstLine="708"/>
        <w:jc w:val="both"/>
      </w:pPr>
      <w:r w:rsidRPr="00AC795F">
        <w:rPr>
          <w:b/>
        </w:rPr>
        <w:t>Gıda İşletmecisi:</w:t>
      </w:r>
      <w:r w:rsidRPr="00AC795F">
        <w:t xml:space="preserve"> </w:t>
      </w:r>
      <w:r>
        <w:t>Kar amaçlı olsun veya olmasın kamu kurum ve kuruluşları ile gerçek veya tüzel kişiler tarafından gıdanın üretimi, işlenmesi ve dağıtımının herhangi bir aşamasında kontrolü altında yürütülen faaliyetlerin mevzuat hükümlerine uygunluğundan sorumlu o</w:t>
      </w:r>
      <w:r w:rsidR="004846DF">
        <w:t>lan gerçek veya tüzel kişi,</w:t>
      </w:r>
    </w:p>
    <w:p w:rsidR="001559FD" w:rsidRPr="00AC795F" w:rsidRDefault="001559FD" w:rsidP="001559FD">
      <w:pPr>
        <w:ind w:firstLine="708"/>
        <w:jc w:val="both"/>
        <w:rPr>
          <w:b/>
        </w:rPr>
      </w:pPr>
      <w:r w:rsidRPr="00AC795F">
        <w:rPr>
          <w:b/>
        </w:rPr>
        <w:t xml:space="preserve">Gıda Kontrol </w:t>
      </w:r>
      <w:r>
        <w:rPr>
          <w:b/>
        </w:rPr>
        <w:t>Görevlisi</w:t>
      </w:r>
      <w:r w:rsidRPr="00AC795F">
        <w:rPr>
          <w:b/>
        </w:rPr>
        <w:t>:</w:t>
      </w:r>
      <w:r w:rsidRPr="00AC795F">
        <w:t xml:space="preserve"> Gıda kontrol ve gıda denetim iş ve işlemlerini yerine getirmek üzere</w:t>
      </w:r>
      <w:r>
        <w:t xml:space="preserve"> </w:t>
      </w:r>
      <w:r w:rsidRPr="00AC795F">
        <w:t>Gıda, Tarım ve Hayvancılık Bakanlığı tarafından yetkil</w:t>
      </w:r>
      <w:r w:rsidR="004846DF">
        <w:t>endirilmiş olan kişileri kapsar,</w:t>
      </w:r>
    </w:p>
    <w:p w:rsidR="001559FD" w:rsidRPr="00AC795F" w:rsidRDefault="001559FD" w:rsidP="001559FD">
      <w:pPr>
        <w:ind w:firstLine="708"/>
        <w:jc w:val="both"/>
        <w:rPr>
          <w:b/>
        </w:rPr>
      </w:pPr>
      <w:r w:rsidRPr="00AC795F">
        <w:rPr>
          <w:b/>
        </w:rPr>
        <w:lastRenderedPageBreak/>
        <w:t>Kalite:</w:t>
      </w:r>
      <w:r w:rsidRPr="00AC795F">
        <w:t xml:space="preserve"> Gıda maddelerinin mevzuatla belirlenmiş kriterlere uygunluğunu tayin eden </w:t>
      </w:r>
      <w:r w:rsidR="004846DF">
        <w:t>özelliklerinin toplamını içerir,</w:t>
      </w:r>
    </w:p>
    <w:p w:rsidR="001559FD" w:rsidRDefault="001559FD" w:rsidP="001559FD">
      <w:pPr>
        <w:ind w:firstLine="708"/>
        <w:jc w:val="both"/>
      </w:pPr>
      <w:r w:rsidRPr="00AC795F">
        <w:rPr>
          <w:b/>
        </w:rPr>
        <w:t>Kontrol:</w:t>
      </w:r>
      <w:r w:rsidRPr="00AC795F">
        <w:t xml:space="preserve"> Gıda maddeleri ve gıda ile temasta bulunan madde ve malzemeleri üreten ve satan işletmelerin, asgari teknik ve hijyenik şartları ile bu yerlerde üretilen ve satılan gıda maddelerinin ve gıda ile temasta bulunan madde ve malzemelerin mevzuat</w:t>
      </w:r>
      <w:r w:rsidR="004846DF">
        <w:t>a uygunluğunun tespitini içerir,</w:t>
      </w:r>
    </w:p>
    <w:p w:rsidR="00B034AE" w:rsidRDefault="00B034AE" w:rsidP="00B034AE">
      <w:pPr>
        <w:ind w:firstLine="708"/>
        <w:jc w:val="both"/>
      </w:pPr>
      <w:r w:rsidRPr="002B642E">
        <w:rPr>
          <w:b/>
        </w:rPr>
        <w:t>Taltif:</w:t>
      </w:r>
      <w:r w:rsidRPr="002B642E">
        <w:rPr>
          <w:rFonts w:ascii="Arial" w:hAnsi="Arial" w:cs="Arial"/>
          <w:sz w:val="20"/>
          <w:szCs w:val="20"/>
        </w:rPr>
        <w:t xml:space="preserve"> </w:t>
      </w:r>
      <w:r>
        <w:t xml:space="preserve">Genelgede belirtilen </w:t>
      </w:r>
      <w:proofErr w:type="gramStart"/>
      <w:r>
        <w:t>krit</w:t>
      </w:r>
      <w:r w:rsidR="00881CCB">
        <w:t>erlere</w:t>
      </w:r>
      <w:proofErr w:type="gramEnd"/>
      <w:r w:rsidR="00881CCB">
        <w:t xml:space="preserve"> uygunluk gösteren Ekmek ü</w:t>
      </w:r>
      <w:r>
        <w:t xml:space="preserve">retim </w:t>
      </w:r>
      <w:r w:rsidR="00881CCB">
        <w:rPr>
          <w:color w:val="000000"/>
        </w:rPr>
        <w:t xml:space="preserve">ve pastacılık ürünleri üretim </w:t>
      </w:r>
      <w:r>
        <w:t xml:space="preserve">yerlerinin Yeşil bayrak ile </w:t>
      </w:r>
      <w:r w:rsidRPr="002B642E">
        <w:t>ödüllendir</w:t>
      </w:r>
      <w:r>
        <w:t>il</w:t>
      </w:r>
      <w:r w:rsidRPr="002B642E">
        <w:t>me</w:t>
      </w:r>
      <w:r>
        <w:t>sini</w:t>
      </w:r>
      <w:r w:rsidR="004846DF">
        <w:t>,</w:t>
      </w:r>
    </w:p>
    <w:p w:rsidR="00B034AE" w:rsidRDefault="00B034AE" w:rsidP="00B034AE">
      <w:pPr>
        <w:jc w:val="both"/>
      </w:pPr>
      <w:r>
        <w:rPr>
          <w:b/>
        </w:rPr>
        <w:t xml:space="preserve">            Ekmek Üretim Yeri: </w:t>
      </w:r>
      <w:r w:rsidRPr="006344E2">
        <w:t xml:space="preserve">Her türlü ekmek </w:t>
      </w:r>
      <w:r w:rsidR="004846DF">
        <w:t>ve ekmek ürünleri üreten işyeri,</w:t>
      </w:r>
    </w:p>
    <w:p w:rsidR="00F17FEA" w:rsidRDefault="00F17FEA" w:rsidP="00B034AE">
      <w:pPr>
        <w:jc w:val="both"/>
        <w:rPr>
          <w:b/>
        </w:rPr>
      </w:pPr>
      <w:r>
        <w:tab/>
      </w:r>
      <w:r w:rsidRPr="00F17FEA">
        <w:rPr>
          <w:b/>
        </w:rPr>
        <w:t>Pastacılık Ürünleri Üretim Yeri:</w:t>
      </w:r>
      <w:r>
        <w:t xml:space="preserve"> Pasta, börek, hamur ve sütlü tatlılar gibi her türlü pastacılık ürünü ürünleri üreten işyeri,</w:t>
      </w:r>
    </w:p>
    <w:p w:rsidR="001559FD" w:rsidRPr="00AC795F" w:rsidRDefault="00B034AE" w:rsidP="001559FD">
      <w:pPr>
        <w:jc w:val="both"/>
        <w:rPr>
          <w:b/>
        </w:rPr>
      </w:pPr>
      <w:r>
        <w:rPr>
          <w:b/>
        </w:rPr>
        <w:t xml:space="preserve">           </w:t>
      </w:r>
      <w:r w:rsidRPr="00AC795F">
        <w:rPr>
          <w:b/>
        </w:rPr>
        <w:t>Türk gıda mevzuatı:</w:t>
      </w:r>
      <w:r w:rsidRPr="00AC795F">
        <w:t xml:space="preserve"> 5996 sayılı Veteriner Hizmetleri, Bitki Sağlığı Gıda ve Yem Kanunun Gıda maddeleri ve gıda ile temasta bulunan madde ve malzemeleri; özellikle gıda güvenliğini düzenleyen, gıda maddeleri ve gıda ile temasta bulunan madde ve malzemelerin üretimi, işlenmesi, dağıtımı ve satışı ile </w:t>
      </w:r>
      <w:r w:rsidR="004846DF">
        <w:t xml:space="preserve">ilgili </w:t>
      </w:r>
      <w:r w:rsidRPr="00AC795F">
        <w:t xml:space="preserve">her aşamayı kapsayan tüm mevzuatı, </w:t>
      </w:r>
    </w:p>
    <w:p w:rsidR="001559FD" w:rsidRDefault="001559FD" w:rsidP="001559FD">
      <w:pPr>
        <w:ind w:firstLine="708"/>
        <w:jc w:val="both"/>
      </w:pPr>
      <w:r w:rsidRPr="00AC795F">
        <w:rPr>
          <w:b/>
        </w:rPr>
        <w:t>İnceleme Kurulu:</w:t>
      </w:r>
      <w:r w:rsidRPr="00AC795F">
        <w:t xml:space="preserve"> İl Gıda, Tarım ve Hayvancılık Müdürlüğünden; Gıda ve Yem Şube Müdürü Başkanlığında oluşturulan ve </w:t>
      </w:r>
      <w:r>
        <w:t>3</w:t>
      </w:r>
      <w:r w:rsidRPr="00AC795F">
        <w:t xml:space="preserve"> </w:t>
      </w:r>
      <w:r>
        <w:t>asil, 2</w:t>
      </w:r>
      <w:r w:rsidRPr="00AC795F">
        <w:t xml:space="preserve"> yedek Gıda Kontrolöründen Valilik oluru ile oluşturulan kurulu,</w:t>
      </w:r>
    </w:p>
    <w:p w:rsidR="00B034AE" w:rsidRDefault="00B034AE" w:rsidP="00B034AE">
      <w:pPr>
        <w:ind w:firstLine="708"/>
        <w:jc w:val="both"/>
      </w:pPr>
      <w:r w:rsidRPr="00AC795F">
        <w:rPr>
          <w:b/>
        </w:rPr>
        <w:t>Üst Kurul:</w:t>
      </w:r>
      <w:r>
        <w:t xml:space="preserve"> </w:t>
      </w:r>
      <w:r w:rsidRPr="00AC795F">
        <w:t>İl Müdürlüğü işlemleri için yetki verilen Vali Yardımcısı, İl Müdürü, Gıda ve Yem Şube Müdüründen oluşturulan kurulu,</w:t>
      </w:r>
    </w:p>
    <w:p w:rsidR="00B034AE" w:rsidRPr="00AC795F" w:rsidRDefault="00B034AE" w:rsidP="00B034AE">
      <w:pPr>
        <w:ind w:firstLine="708"/>
        <w:jc w:val="both"/>
      </w:pPr>
      <w:r>
        <w:rPr>
          <w:b/>
        </w:rPr>
        <w:t>İl Müdürlüğü</w:t>
      </w:r>
      <w:r w:rsidRPr="00AC795F">
        <w:rPr>
          <w:b/>
        </w:rPr>
        <w:t>:</w:t>
      </w:r>
      <w:r w:rsidRPr="00AC795F">
        <w:t xml:space="preserve"> </w:t>
      </w:r>
      <w:r>
        <w:t xml:space="preserve">Ağrı </w:t>
      </w:r>
      <w:r w:rsidRPr="00AC795F">
        <w:t>Gıda, Tarım ve Hayvancılık Müdürlüğü,</w:t>
      </w:r>
    </w:p>
    <w:p w:rsidR="001559FD" w:rsidRPr="00AC795F" w:rsidRDefault="001559FD" w:rsidP="001559FD">
      <w:pPr>
        <w:ind w:firstLine="708"/>
        <w:jc w:val="both"/>
      </w:pPr>
      <w:bookmarkStart w:id="0" w:name="_Toc118956060"/>
      <w:r w:rsidRPr="00AC795F">
        <w:rPr>
          <w:b/>
        </w:rPr>
        <w:t>Valilik:</w:t>
      </w:r>
      <w:r w:rsidRPr="00AC795F">
        <w:t xml:space="preserve"> </w:t>
      </w:r>
      <w:r>
        <w:t xml:space="preserve">Ağrı </w:t>
      </w:r>
      <w:r w:rsidRPr="00AC795F">
        <w:t>Valiliği</w:t>
      </w:r>
      <w:r w:rsidR="00B034AE">
        <w:t>ni</w:t>
      </w:r>
      <w:r w:rsidRPr="00AC795F">
        <w:t>,</w:t>
      </w:r>
      <w:r w:rsidRPr="00722F03">
        <w:t xml:space="preserve"> </w:t>
      </w:r>
      <w:r w:rsidRPr="00AC795F">
        <w:t>ifade eder.</w:t>
      </w:r>
      <w:r w:rsidRPr="00AC795F">
        <w:rPr>
          <w:b/>
        </w:rPr>
        <w:t xml:space="preserve">  </w:t>
      </w:r>
    </w:p>
    <w:p w:rsidR="001559FD" w:rsidRPr="00AC795F" w:rsidRDefault="001559FD" w:rsidP="001559FD">
      <w:pPr>
        <w:ind w:firstLine="708"/>
        <w:jc w:val="both"/>
        <w:rPr>
          <w:b/>
          <w:bCs/>
        </w:rPr>
      </w:pPr>
    </w:p>
    <w:p w:rsidR="001559FD" w:rsidRDefault="001559FD" w:rsidP="001559FD">
      <w:pPr>
        <w:jc w:val="center"/>
        <w:rPr>
          <w:b/>
          <w:bCs/>
        </w:rPr>
      </w:pPr>
      <w:r w:rsidRPr="00AC795F">
        <w:rPr>
          <w:b/>
          <w:bCs/>
        </w:rPr>
        <w:t>İKİNCİ BÖLÜM</w:t>
      </w:r>
      <w:bookmarkEnd w:id="0"/>
    </w:p>
    <w:p w:rsidR="001559FD" w:rsidRDefault="001559FD" w:rsidP="001559FD">
      <w:pPr>
        <w:jc w:val="center"/>
        <w:rPr>
          <w:b/>
          <w:bCs/>
        </w:rPr>
      </w:pPr>
    </w:p>
    <w:p w:rsidR="001559FD" w:rsidRPr="00B6294D" w:rsidRDefault="001559FD" w:rsidP="00996C11">
      <w:pPr>
        <w:ind w:firstLine="708"/>
        <w:jc w:val="both"/>
        <w:rPr>
          <w:b/>
          <w:bCs/>
        </w:rPr>
      </w:pPr>
      <w:r>
        <w:rPr>
          <w:b/>
          <w:bCs/>
        </w:rPr>
        <w:t xml:space="preserve">Yeşil </w:t>
      </w:r>
      <w:r w:rsidRPr="00AC795F">
        <w:rPr>
          <w:b/>
          <w:bCs/>
        </w:rPr>
        <w:t>Bayrak ve Sertifika Uygulama Alanı ve Esasları</w:t>
      </w:r>
    </w:p>
    <w:p w:rsidR="001559FD" w:rsidRPr="00AC795F" w:rsidRDefault="001559FD" w:rsidP="001559FD">
      <w:pPr>
        <w:jc w:val="both"/>
      </w:pPr>
    </w:p>
    <w:p w:rsidR="001559FD" w:rsidRPr="00AC795F" w:rsidRDefault="001559FD" w:rsidP="001559FD">
      <w:pPr>
        <w:ind w:firstLine="708"/>
        <w:jc w:val="both"/>
        <w:rPr>
          <w:b/>
        </w:rPr>
      </w:pPr>
      <w:bookmarkStart w:id="1" w:name="_Toc118956061"/>
      <w:r w:rsidRPr="00AC795F">
        <w:rPr>
          <w:b/>
        </w:rPr>
        <w:t>Görevli kurum ve kuruluşlar</w:t>
      </w:r>
    </w:p>
    <w:p w:rsidR="001559FD" w:rsidRPr="00AC795F" w:rsidRDefault="001559FD" w:rsidP="001559FD">
      <w:pPr>
        <w:ind w:firstLine="708"/>
        <w:jc w:val="both"/>
      </w:pPr>
      <w:r w:rsidRPr="00AC795F">
        <w:rPr>
          <w:b/>
        </w:rPr>
        <w:t>Madde 5</w:t>
      </w:r>
      <w:r>
        <w:rPr>
          <w:b/>
        </w:rPr>
        <w:t xml:space="preserve">: </w:t>
      </w:r>
      <w:r>
        <w:t xml:space="preserve">Yeşil </w:t>
      </w:r>
      <w:r w:rsidRPr="00AC795F">
        <w:t>Bayrak uygulaması Valilik ve İl Gıda, Tarım ve Hayvancılık Müdürlüğü tarafından yürütülür.</w:t>
      </w:r>
    </w:p>
    <w:p w:rsidR="001559FD" w:rsidRPr="00AC795F" w:rsidRDefault="001559FD" w:rsidP="001559FD">
      <w:pPr>
        <w:ind w:firstLine="708"/>
        <w:jc w:val="both"/>
        <w:rPr>
          <w:b/>
        </w:rPr>
      </w:pPr>
    </w:p>
    <w:bookmarkEnd w:id="1"/>
    <w:p w:rsidR="001559FD" w:rsidRPr="00AC795F" w:rsidRDefault="001559FD" w:rsidP="001559FD">
      <w:pPr>
        <w:ind w:firstLine="708"/>
        <w:jc w:val="both"/>
        <w:rPr>
          <w:color w:val="000000"/>
        </w:rPr>
      </w:pPr>
      <w:r w:rsidRPr="00AC795F">
        <w:rPr>
          <w:b/>
          <w:bCs/>
          <w:color w:val="000000"/>
        </w:rPr>
        <w:t>Başvuru şartları</w:t>
      </w:r>
      <w:r>
        <w:rPr>
          <w:b/>
          <w:bCs/>
          <w:color w:val="000000"/>
        </w:rPr>
        <w:t xml:space="preserve"> ve incelenmesi</w:t>
      </w:r>
    </w:p>
    <w:p w:rsidR="001559FD" w:rsidRDefault="001559FD" w:rsidP="001559FD">
      <w:pPr>
        <w:ind w:firstLine="708"/>
        <w:jc w:val="both"/>
        <w:rPr>
          <w:color w:val="000000"/>
        </w:rPr>
      </w:pPr>
      <w:r w:rsidRPr="00AC795F">
        <w:rPr>
          <w:b/>
          <w:bCs/>
          <w:color w:val="000000"/>
        </w:rPr>
        <w:t>Madde 6</w:t>
      </w:r>
      <w:r>
        <w:rPr>
          <w:b/>
          <w:bCs/>
          <w:color w:val="000000"/>
        </w:rPr>
        <w:t>:</w:t>
      </w:r>
    </w:p>
    <w:p w:rsidR="001559FD" w:rsidRPr="00AC795F" w:rsidRDefault="001559FD" w:rsidP="001559FD">
      <w:pPr>
        <w:ind w:firstLine="708"/>
        <w:jc w:val="both"/>
        <w:rPr>
          <w:color w:val="000000"/>
        </w:rPr>
      </w:pPr>
      <w:r w:rsidRPr="00F73D56">
        <w:rPr>
          <w:b/>
          <w:color w:val="000000"/>
        </w:rPr>
        <w:t>1</w:t>
      </w:r>
      <w:r w:rsidRPr="00AC795F">
        <w:rPr>
          <w:color w:val="000000"/>
        </w:rPr>
        <w:t xml:space="preserve">-Müracaatlar Gıda işletmecisi tarafından </w:t>
      </w:r>
      <w:r>
        <w:rPr>
          <w:color w:val="000000"/>
        </w:rPr>
        <w:t>EK</w:t>
      </w:r>
      <w:r w:rsidRPr="00AC795F">
        <w:rPr>
          <w:color w:val="000000"/>
        </w:rPr>
        <w:t>-</w:t>
      </w:r>
      <w:r>
        <w:rPr>
          <w:color w:val="000000"/>
        </w:rPr>
        <w:t>1</w:t>
      </w:r>
      <w:r w:rsidRPr="00AC795F">
        <w:rPr>
          <w:color w:val="000000"/>
        </w:rPr>
        <w:t xml:space="preserve">’de bulunan “  </w:t>
      </w:r>
      <w:r>
        <w:rPr>
          <w:color w:val="000000"/>
        </w:rPr>
        <w:t xml:space="preserve">Yeşil </w:t>
      </w:r>
      <w:r w:rsidRPr="00AC795F">
        <w:rPr>
          <w:color w:val="000000"/>
        </w:rPr>
        <w:t>Bayrak ve Sertifika Başvuru Formu</w:t>
      </w:r>
      <w:r>
        <w:rPr>
          <w:color w:val="000000"/>
        </w:rPr>
        <w:t xml:space="preserve"> (EK-1)</w:t>
      </w:r>
      <w:r w:rsidR="002520E6">
        <w:rPr>
          <w:color w:val="000000"/>
        </w:rPr>
        <w:t>’</w:t>
      </w:r>
      <w:r w:rsidRPr="00AC795F">
        <w:rPr>
          <w:color w:val="000000"/>
        </w:rPr>
        <w:t xml:space="preserve">doldurularak </w:t>
      </w:r>
      <w:r w:rsidRPr="00AC795F">
        <w:rPr>
          <w:bCs/>
          <w:color w:val="000000"/>
        </w:rPr>
        <w:t xml:space="preserve">İl Müdürlüğüne </w:t>
      </w:r>
      <w:r w:rsidRPr="00AC795F">
        <w:rPr>
          <w:color w:val="000000"/>
        </w:rPr>
        <w:t>yapılır. Başvuru yapacak tesislerin “İşletme Kayıt</w:t>
      </w:r>
      <w:r w:rsidR="002520E6">
        <w:rPr>
          <w:color w:val="000000"/>
        </w:rPr>
        <w:t xml:space="preserve"> Belgesi2</w:t>
      </w:r>
      <w:r w:rsidRPr="00AC795F">
        <w:rPr>
          <w:color w:val="000000"/>
        </w:rPr>
        <w:t>nin olması zorunludur.</w:t>
      </w:r>
    </w:p>
    <w:p w:rsidR="001559FD" w:rsidRPr="00AC795F" w:rsidRDefault="001559FD" w:rsidP="001559FD">
      <w:pPr>
        <w:jc w:val="both"/>
      </w:pPr>
      <w:r w:rsidRPr="00AC795F">
        <w:rPr>
          <w:b/>
        </w:rPr>
        <w:t xml:space="preserve">           -</w:t>
      </w:r>
      <w:r w:rsidRPr="00AC795F">
        <w:t xml:space="preserve">Yıl içerisinde </w:t>
      </w:r>
      <w:r>
        <w:rPr>
          <w:b/>
          <w:bCs/>
          <w:color w:val="000000"/>
        </w:rPr>
        <w:t>5996 S</w:t>
      </w:r>
      <w:r w:rsidRPr="00AC795F">
        <w:rPr>
          <w:b/>
          <w:bCs/>
          <w:color w:val="000000"/>
        </w:rPr>
        <w:t>ayılı Veteriner Hizmetleri, Bitki Sağlığı, Gıda ve Yem Kanunu</w:t>
      </w:r>
      <w:r w:rsidRPr="00AC795F">
        <w:t xml:space="preserve"> mevzuat hükümlerine göre ceza alan işletme</w:t>
      </w:r>
      <w:r>
        <w:t>ler Yeşil B</w:t>
      </w:r>
      <w:r w:rsidRPr="00AC795F">
        <w:t>ayrak başvurusunda bulunamazlar.</w:t>
      </w:r>
    </w:p>
    <w:p w:rsidR="001559FD" w:rsidRDefault="001559FD" w:rsidP="001559FD">
      <w:pPr>
        <w:jc w:val="both"/>
      </w:pPr>
      <w:r w:rsidRPr="00AC795F">
        <w:tab/>
      </w:r>
      <w:r>
        <w:t xml:space="preserve">-Yeşil </w:t>
      </w:r>
      <w:r w:rsidRPr="00AC795F">
        <w:t>Bayrak</w:t>
      </w:r>
      <w:r>
        <w:t xml:space="preserve"> ve</w:t>
      </w:r>
      <w:r w:rsidRPr="00AC795F">
        <w:t xml:space="preserve"> Sertifika </w:t>
      </w:r>
      <w:r>
        <w:t>G</w:t>
      </w:r>
      <w:r w:rsidRPr="00AC795F">
        <w:t>enelgesinin yayınlanmasıyla başvurular başlar ve aks</w:t>
      </w:r>
      <w:r w:rsidR="00224984">
        <w:t>i bir karar alınmadığı sürece iki</w:t>
      </w:r>
      <w:r w:rsidRPr="00AC795F">
        <w:t xml:space="preserve"> yıl boyunca devam eder. </w:t>
      </w:r>
    </w:p>
    <w:tbl>
      <w:tblPr>
        <w:tblW w:w="10700" w:type="dxa"/>
        <w:tblInd w:w="55" w:type="dxa"/>
        <w:tblCellMar>
          <w:left w:w="70" w:type="dxa"/>
          <w:right w:w="70" w:type="dxa"/>
        </w:tblCellMar>
        <w:tblLook w:val="04A0" w:firstRow="1" w:lastRow="0" w:firstColumn="1" w:lastColumn="0" w:noHBand="0" w:noVBand="1"/>
      </w:tblPr>
      <w:tblGrid>
        <w:gridCol w:w="10700"/>
      </w:tblGrid>
      <w:tr w:rsidR="001559FD" w:rsidTr="00AE4917">
        <w:trPr>
          <w:trHeight w:val="139"/>
        </w:trPr>
        <w:tc>
          <w:tcPr>
            <w:tcW w:w="10700" w:type="dxa"/>
            <w:tcBorders>
              <w:top w:val="nil"/>
              <w:left w:val="nil"/>
              <w:bottom w:val="nil"/>
              <w:right w:val="nil"/>
            </w:tcBorders>
            <w:shd w:val="clear" w:color="auto" w:fill="auto"/>
            <w:noWrap/>
            <w:vAlign w:val="center"/>
          </w:tcPr>
          <w:p w:rsidR="001559FD" w:rsidRPr="00F73D56" w:rsidRDefault="001559FD" w:rsidP="00BC10D6">
            <w:pPr>
              <w:ind w:right="976"/>
              <w:jc w:val="both"/>
              <w:rPr>
                <w:bCs/>
                <w:color w:val="000000"/>
              </w:rPr>
            </w:pPr>
            <w:r w:rsidRPr="00AB42EA">
              <w:rPr>
                <w:b/>
              </w:rPr>
              <w:t>2-</w:t>
            </w:r>
            <w:r w:rsidRPr="00F73D56">
              <w:t xml:space="preserve"> </w:t>
            </w:r>
            <w:r w:rsidRPr="00AC795F">
              <w:t>Müracaa</w:t>
            </w:r>
            <w:r>
              <w:t>tlar</w:t>
            </w:r>
            <w:r w:rsidRPr="00AC795F">
              <w:t xml:space="preserve"> İnceleme Kurulu tarafından</w:t>
            </w:r>
            <w:r>
              <w:t xml:space="preserve"> </w:t>
            </w:r>
            <w:r>
              <w:rPr>
                <w:b/>
                <w:bCs/>
                <w:color w:val="000000"/>
              </w:rPr>
              <w:t>5996 S</w:t>
            </w:r>
            <w:r w:rsidRPr="00AC795F">
              <w:rPr>
                <w:b/>
                <w:bCs/>
                <w:color w:val="000000"/>
              </w:rPr>
              <w:t>ayılı Veteriner Hizmetleri, Bitki Sağlığı, Gıda ve Yem Kanunu</w:t>
            </w:r>
            <w:r w:rsidRPr="00AC795F">
              <w:t xml:space="preserve"> mevzuat hükümlerine</w:t>
            </w:r>
            <w:r>
              <w:t xml:space="preserve"> göre (EK-2, EK-3, EK-4) </w:t>
            </w:r>
            <w:r w:rsidRPr="00AC795F">
              <w:t xml:space="preserve"> yerinde denetimini müteakip </w:t>
            </w:r>
            <w:r>
              <w:t>ön denetim yapılır. M</w:t>
            </w:r>
            <w:r w:rsidRPr="00AC795F">
              <w:t xml:space="preserve">üracaat sahibine 15 iş günü içerisinde </w:t>
            </w:r>
            <w:r w:rsidR="00626CD6">
              <w:t xml:space="preserve">resmi yazı </w:t>
            </w:r>
            <w:r>
              <w:t>ile</w:t>
            </w:r>
            <w:r w:rsidRPr="00AC795F">
              <w:t xml:space="preserve"> cevap verilir.</w:t>
            </w:r>
            <w:r>
              <w:t xml:space="preserve"> Ön denetim sonucu uygun olan işletmeler ikinci bir denetime tabi tutulur. Denetim sonucunda 360 tam puan üzerinden 280 puan alan işletmeler Yeşil Bayrak taltifi için Üst Kurula teklif edilir.</w:t>
            </w:r>
          </w:p>
        </w:tc>
      </w:tr>
      <w:tr w:rsidR="001559FD" w:rsidTr="00AE4917">
        <w:trPr>
          <w:trHeight w:val="56"/>
        </w:trPr>
        <w:tc>
          <w:tcPr>
            <w:tcW w:w="10700" w:type="dxa"/>
            <w:tcBorders>
              <w:top w:val="nil"/>
              <w:left w:val="nil"/>
              <w:bottom w:val="nil"/>
              <w:right w:val="nil"/>
            </w:tcBorders>
            <w:shd w:val="clear" w:color="auto" w:fill="auto"/>
            <w:noWrap/>
            <w:vAlign w:val="bottom"/>
          </w:tcPr>
          <w:p w:rsidR="001559FD" w:rsidRPr="00F73D56" w:rsidRDefault="001559FD" w:rsidP="00AE4917">
            <w:pPr>
              <w:jc w:val="both"/>
              <w:rPr>
                <w:bCs/>
                <w:color w:val="000000"/>
              </w:rPr>
            </w:pPr>
          </w:p>
        </w:tc>
      </w:tr>
    </w:tbl>
    <w:p w:rsidR="001559FD" w:rsidRPr="00AC795F" w:rsidRDefault="001559FD" w:rsidP="001559FD">
      <w:pPr>
        <w:ind w:firstLine="708"/>
        <w:jc w:val="both"/>
        <w:rPr>
          <w:b/>
        </w:rPr>
      </w:pPr>
      <w:r>
        <w:rPr>
          <w:b/>
          <w:bCs/>
          <w:color w:val="000000"/>
        </w:rPr>
        <w:t xml:space="preserve">Yeşil </w:t>
      </w:r>
      <w:r w:rsidRPr="00AC795F">
        <w:rPr>
          <w:b/>
        </w:rPr>
        <w:t>Bayrak uygulaması için gerekli finansman</w:t>
      </w:r>
    </w:p>
    <w:p w:rsidR="001559FD" w:rsidRDefault="001559FD" w:rsidP="001559FD">
      <w:pPr>
        <w:ind w:firstLine="708"/>
        <w:jc w:val="both"/>
        <w:rPr>
          <w:b/>
        </w:rPr>
      </w:pPr>
      <w:r w:rsidRPr="00AC795F">
        <w:rPr>
          <w:b/>
        </w:rPr>
        <w:t xml:space="preserve"> Madde 7</w:t>
      </w:r>
      <w:r>
        <w:rPr>
          <w:b/>
        </w:rPr>
        <w:t xml:space="preserve">: </w:t>
      </w:r>
      <w:r w:rsidRPr="00AC795F">
        <w:t>Gerekli finansman İl</w:t>
      </w:r>
      <w:r w:rsidRPr="00AC795F">
        <w:rPr>
          <w:b/>
        </w:rPr>
        <w:t xml:space="preserve"> </w:t>
      </w:r>
      <w:r w:rsidRPr="00AC795F">
        <w:t>Müdürlüğü Döner Sermaye Saymanlığı ve İl Özel İdaresi bütçesi tarafından karşılanır.</w:t>
      </w:r>
      <w:r w:rsidRPr="00AC795F">
        <w:rPr>
          <w:b/>
        </w:rPr>
        <w:t xml:space="preserve"> </w:t>
      </w:r>
    </w:p>
    <w:p w:rsidR="00751DE8" w:rsidRDefault="00751DE8" w:rsidP="001559FD">
      <w:pPr>
        <w:ind w:firstLine="708"/>
        <w:jc w:val="both"/>
        <w:rPr>
          <w:b/>
        </w:rPr>
      </w:pPr>
    </w:p>
    <w:p w:rsidR="00751DE8" w:rsidRDefault="00751DE8" w:rsidP="001559FD">
      <w:pPr>
        <w:ind w:firstLine="708"/>
        <w:jc w:val="both"/>
        <w:rPr>
          <w:b/>
        </w:rPr>
      </w:pPr>
    </w:p>
    <w:p w:rsidR="00751DE8" w:rsidRDefault="00751DE8" w:rsidP="001559FD">
      <w:pPr>
        <w:ind w:firstLine="708"/>
        <w:jc w:val="both"/>
        <w:rPr>
          <w:b/>
        </w:rPr>
      </w:pPr>
    </w:p>
    <w:p w:rsidR="001559FD" w:rsidRPr="00AC795F" w:rsidRDefault="001559FD" w:rsidP="00751DE8">
      <w:pPr>
        <w:jc w:val="both"/>
        <w:rPr>
          <w:b/>
        </w:rPr>
      </w:pPr>
    </w:p>
    <w:p w:rsidR="001559FD" w:rsidRPr="00AC795F" w:rsidRDefault="001559FD" w:rsidP="001559FD">
      <w:pPr>
        <w:ind w:firstLine="708"/>
        <w:jc w:val="both"/>
        <w:rPr>
          <w:b/>
        </w:rPr>
      </w:pPr>
    </w:p>
    <w:p w:rsidR="001559FD" w:rsidRPr="00AC795F" w:rsidRDefault="001559FD" w:rsidP="001559FD">
      <w:pPr>
        <w:ind w:firstLine="708"/>
        <w:jc w:val="both"/>
        <w:rPr>
          <w:b/>
        </w:rPr>
      </w:pPr>
      <w:r w:rsidRPr="00AC795F">
        <w:rPr>
          <w:b/>
        </w:rPr>
        <w:t>Kurulların oluşturulması ve görev tanımları</w:t>
      </w:r>
    </w:p>
    <w:p w:rsidR="001559FD" w:rsidRPr="00AC795F" w:rsidRDefault="001559FD" w:rsidP="001559FD">
      <w:pPr>
        <w:ind w:firstLine="708"/>
        <w:jc w:val="both"/>
      </w:pPr>
      <w:r w:rsidRPr="00AC795F">
        <w:rPr>
          <w:b/>
        </w:rPr>
        <w:t>Madde 8</w:t>
      </w:r>
      <w:r>
        <w:rPr>
          <w:b/>
        </w:rPr>
        <w:t>:</w:t>
      </w:r>
      <w:r w:rsidRPr="00AC795F">
        <w:rPr>
          <w:b/>
        </w:rPr>
        <w:t xml:space="preserve"> </w:t>
      </w:r>
      <w:r w:rsidRPr="00AC795F">
        <w:t>Uygulamanın etkin şekilde ve koordinasyon içinde yür</w:t>
      </w:r>
      <w:r>
        <w:t xml:space="preserve">ütülmesi amacıyla, bu Genelge ile birlikte </w:t>
      </w:r>
      <w:r w:rsidRPr="00AC795F">
        <w:t xml:space="preserve">İnceleme Kurulu ve Üst Kurul oluşturulur.  </w:t>
      </w:r>
    </w:p>
    <w:p w:rsidR="001559FD" w:rsidRPr="00AC795F" w:rsidRDefault="002520E6" w:rsidP="001559FD">
      <w:pPr>
        <w:ind w:firstLine="708"/>
        <w:jc w:val="both"/>
        <w:rPr>
          <w:color w:val="000000"/>
        </w:rPr>
      </w:pPr>
      <w:r>
        <w:rPr>
          <w:color w:val="000000"/>
        </w:rPr>
        <w:t>‘</w:t>
      </w:r>
      <w:r w:rsidR="001559FD">
        <w:rPr>
          <w:color w:val="000000"/>
        </w:rPr>
        <w:t xml:space="preserve">Yeşil </w:t>
      </w:r>
      <w:r w:rsidR="00626CD6">
        <w:rPr>
          <w:color w:val="000000"/>
        </w:rPr>
        <w:t xml:space="preserve">Bayrak ve </w:t>
      </w:r>
      <w:proofErr w:type="spellStart"/>
      <w:r w:rsidR="00626CD6">
        <w:rPr>
          <w:color w:val="000000"/>
        </w:rPr>
        <w:t>Sertifika’</w:t>
      </w:r>
      <w:r w:rsidR="001559FD" w:rsidRPr="00AC795F">
        <w:rPr>
          <w:color w:val="000000"/>
        </w:rPr>
        <w:t>sı</w:t>
      </w:r>
      <w:proofErr w:type="spellEnd"/>
      <w:r w:rsidR="001559FD" w:rsidRPr="00AC795F">
        <w:rPr>
          <w:color w:val="000000"/>
        </w:rPr>
        <w:t xml:space="preserve"> alacak işletmeler İnceleme</w:t>
      </w:r>
      <w:r w:rsidR="001559FD" w:rsidRPr="00AC795F">
        <w:t xml:space="preserve"> Kurulu tarafından yapılan denetim ve kontroller sonucunda</w:t>
      </w:r>
      <w:r w:rsidR="001559FD">
        <w:t xml:space="preserve"> oy</w:t>
      </w:r>
      <w:r w:rsidR="00ED5BB1">
        <w:t xml:space="preserve"> çokluğu</w:t>
      </w:r>
      <w:r w:rsidR="000F442A">
        <w:t xml:space="preserve"> </w:t>
      </w:r>
      <w:r w:rsidR="001559FD">
        <w:t>ile</w:t>
      </w:r>
      <w:r w:rsidR="001559FD" w:rsidRPr="00AC795F">
        <w:t xml:space="preserve"> belirlenir. Üst Kurulca değerl</w:t>
      </w:r>
      <w:r w:rsidR="001559FD">
        <w:t xml:space="preserve">endirilir ve oy çokluğuyla kesinleştirilir. Vali tarafından onaylanır. </w:t>
      </w:r>
    </w:p>
    <w:p w:rsidR="001559FD" w:rsidRPr="00AC795F" w:rsidRDefault="002520E6" w:rsidP="001559FD">
      <w:pPr>
        <w:ind w:firstLine="708"/>
        <w:jc w:val="both"/>
        <w:rPr>
          <w:color w:val="000000"/>
        </w:rPr>
      </w:pPr>
      <w:r>
        <w:rPr>
          <w:color w:val="000000"/>
        </w:rPr>
        <w:t>‘</w:t>
      </w:r>
      <w:r w:rsidR="001559FD">
        <w:rPr>
          <w:color w:val="000000"/>
        </w:rPr>
        <w:t xml:space="preserve">Yeşil </w:t>
      </w:r>
      <w:r w:rsidR="00626CD6">
        <w:rPr>
          <w:color w:val="000000"/>
        </w:rPr>
        <w:t xml:space="preserve">Bayrak ve </w:t>
      </w:r>
      <w:proofErr w:type="spellStart"/>
      <w:r w:rsidR="00626CD6">
        <w:rPr>
          <w:color w:val="000000"/>
        </w:rPr>
        <w:t>Sertifika’</w:t>
      </w:r>
      <w:r w:rsidR="001559FD" w:rsidRPr="00AC795F">
        <w:rPr>
          <w:color w:val="000000"/>
        </w:rPr>
        <w:t>sı</w:t>
      </w:r>
      <w:proofErr w:type="spellEnd"/>
      <w:r w:rsidR="001559FD" w:rsidRPr="00AC795F">
        <w:rPr>
          <w:color w:val="000000"/>
        </w:rPr>
        <w:t xml:space="preserve"> İnceleme Kurulunun tavsiyesi ve </w:t>
      </w:r>
      <w:r w:rsidR="001559FD" w:rsidRPr="00AC795F">
        <w:t>Üst Kurulun onayı ile</w:t>
      </w:r>
      <w:r w:rsidR="001559FD" w:rsidRPr="00AC795F">
        <w:rPr>
          <w:color w:val="000000"/>
        </w:rPr>
        <w:t xml:space="preserve"> iptal edilerek geri alınır.</w:t>
      </w:r>
    </w:p>
    <w:p w:rsidR="001559FD" w:rsidRPr="00AC795F" w:rsidRDefault="001559FD" w:rsidP="001559FD">
      <w:pPr>
        <w:ind w:firstLine="708"/>
        <w:jc w:val="both"/>
      </w:pPr>
      <w:r w:rsidRPr="00AC795F">
        <w:rPr>
          <w:color w:val="000000"/>
        </w:rPr>
        <w:t xml:space="preserve">İşletme sahipleri </w:t>
      </w:r>
      <w:r>
        <w:rPr>
          <w:color w:val="000000"/>
        </w:rPr>
        <w:t xml:space="preserve">Yeşil </w:t>
      </w:r>
      <w:r w:rsidRPr="00AC795F">
        <w:rPr>
          <w:color w:val="000000"/>
        </w:rPr>
        <w:t xml:space="preserve">Sertifika ve Bayrak uygulamasındaki her türlü itirazlarını İnceleme Kuruluna yapar, itirazın değerlendirilip sonuçlandırılması ise Üst kurulda oy çokluğu </w:t>
      </w:r>
      <w:r>
        <w:rPr>
          <w:color w:val="000000"/>
        </w:rPr>
        <w:t xml:space="preserve">ile </w:t>
      </w:r>
      <w:r w:rsidRPr="00AC795F">
        <w:rPr>
          <w:color w:val="000000"/>
        </w:rPr>
        <w:t xml:space="preserve">gerçekleştirilir. </w:t>
      </w:r>
    </w:p>
    <w:p w:rsidR="001559FD" w:rsidRPr="00AC795F" w:rsidRDefault="001559FD" w:rsidP="001559FD">
      <w:pPr>
        <w:jc w:val="both"/>
        <w:rPr>
          <w:color w:val="000000"/>
        </w:rPr>
      </w:pPr>
    </w:p>
    <w:p w:rsidR="001559FD" w:rsidRPr="00AC795F" w:rsidRDefault="001559FD" w:rsidP="001559FD">
      <w:pPr>
        <w:ind w:firstLine="708"/>
        <w:jc w:val="both"/>
        <w:rPr>
          <w:b/>
        </w:rPr>
      </w:pPr>
      <w:r>
        <w:rPr>
          <w:b/>
        </w:rPr>
        <w:t xml:space="preserve">Yeşil </w:t>
      </w:r>
      <w:r w:rsidRPr="00AC795F">
        <w:rPr>
          <w:b/>
        </w:rPr>
        <w:t>Bayrak ile ödüllendirilecek işletmeler</w:t>
      </w:r>
      <w:r>
        <w:rPr>
          <w:b/>
        </w:rPr>
        <w:t>in belirlenmesi,</w:t>
      </w:r>
      <w:r w:rsidRPr="00AC795F">
        <w:rPr>
          <w:b/>
        </w:rPr>
        <w:t xml:space="preserve"> </w:t>
      </w:r>
      <w:proofErr w:type="spellStart"/>
      <w:proofErr w:type="gramStart"/>
      <w:r w:rsidRPr="00AC795F">
        <w:rPr>
          <w:b/>
        </w:rPr>
        <w:t>tören</w:t>
      </w:r>
      <w:r>
        <w:rPr>
          <w:b/>
        </w:rPr>
        <w:t>,ödülün</w:t>
      </w:r>
      <w:proofErr w:type="spellEnd"/>
      <w:proofErr w:type="gramEnd"/>
      <w:r>
        <w:rPr>
          <w:b/>
        </w:rPr>
        <w:t xml:space="preserve"> geçerlilik süresi</w:t>
      </w:r>
    </w:p>
    <w:p w:rsidR="001559FD" w:rsidRPr="00AC795F" w:rsidRDefault="001559FD" w:rsidP="001559FD">
      <w:pPr>
        <w:jc w:val="both"/>
      </w:pPr>
      <w:r w:rsidRPr="00AC795F">
        <w:rPr>
          <w:b/>
          <w:bCs/>
          <w:color w:val="000000"/>
        </w:rPr>
        <w:t xml:space="preserve">            Madde 9</w:t>
      </w:r>
      <w:r>
        <w:rPr>
          <w:b/>
          <w:bCs/>
          <w:color w:val="000000"/>
        </w:rPr>
        <w:t>:</w:t>
      </w:r>
      <w:r w:rsidRPr="00AC795F">
        <w:t xml:space="preserve"> </w:t>
      </w:r>
      <w:r>
        <w:t xml:space="preserve">Yeşil </w:t>
      </w:r>
      <w:r w:rsidRPr="00AC795F">
        <w:t>Bayrak ile taltif edilecek işletmele</w:t>
      </w:r>
      <w:r w:rsidR="00680BA8">
        <w:t xml:space="preserve">r aşağıda </w:t>
      </w:r>
      <w:proofErr w:type="gramStart"/>
      <w:r w:rsidR="00680BA8">
        <w:t xml:space="preserve">belirtilen </w:t>
      </w:r>
      <w:r w:rsidRPr="00AC795F">
        <w:t xml:space="preserve"> </w:t>
      </w:r>
      <w:r>
        <w:t>ekmek</w:t>
      </w:r>
      <w:proofErr w:type="gramEnd"/>
      <w:r>
        <w:t xml:space="preserve"> üretim</w:t>
      </w:r>
      <w:r w:rsidR="00F17FEA">
        <w:t xml:space="preserve"> </w:t>
      </w:r>
      <w:r w:rsidR="00F17FEA">
        <w:rPr>
          <w:color w:val="000000"/>
        </w:rPr>
        <w:t>ve pastacılık ürünleri</w:t>
      </w:r>
      <w:r>
        <w:t xml:space="preserve"> </w:t>
      </w:r>
      <w:r w:rsidR="00473EED">
        <w:t xml:space="preserve">üretim </w:t>
      </w:r>
      <w:r w:rsidR="00680BA8">
        <w:t>y</w:t>
      </w:r>
      <w:r w:rsidRPr="00AC795F">
        <w:t>erleri baz alınarak tespit edilir;</w:t>
      </w:r>
    </w:p>
    <w:p w:rsidR="001559FD" w:rsidRPr="00AC795F" w:rsidRDefault="00BC10D6" w:rsidP="001559FD">
      <w:pPr>
        <w:ind w:firstLine="708"/>
        <w:jc w:val="both"/>
      </w:pPr>
      <w:r>
        <w:t>Ekmek Üretim</w:t>
      </w:r>
      <w:r w:rsidR="005736F4">
        <w:t xml:space="preserve"> </w:t>
      </w:r>
      <w:r w:rsidR="005736F4">
        <w:rPr>
          <w:color w:val="000000"/>
        </w:rPr>
        <w:t>ve pastacılık ürünleri</w:t>
      </w:r>
      <w:r>
        <w:t xml:space="preserve"> </w:t>
      </w:r>
      <w:r w:rsidR="00473EED">
        <w:t xml:space="preserve">üretim </w:t>
      </w:r>
      <w:r>
        <w:t xml:space="preserve">yerleri </w:t>
      </w:r>
      <w:r w:rsidR="001559FD" w:rsidRPr="00AC795F">
        <w:t>(</w:t>
      </w:r>
      <w:r w:rsidR="001559FD">
        <w:t xml:space="preserve">Bu tür tesisler için uygulanacak </w:t>
      </w:r>
      <w:proofErr w:type="gramStart"/>
      <w:r w:rsidR="001559FD">
        <w:t>kriterlerin</w:t>
      </w:r>
      <w:proofErr w:type="gramEnd"/>
      <w:r w:rsidR="001559FD">
        <w:t xml:space="preserve"> ve eklerin belirlenmesinde il müdürlüğü yetkilidir</w:t>
      </w:r>
      <w:r w:rsidR="001559FD" w:rsidRPr="00AC795F">
        <w:t>.)</w:t>
      </w:r>
    </w:p>
    <w:p w:rsidR="001559FD" w:rsidRPr="00AC795F" w:rsidRDefault="001559FD" w:rsidP="001559FD">
      <w:pPr>
        <w:ind w:firstLine="708"/>
        <w:jc w:val="both"/>
      </w:pPr>
      <w:r>
        <w:t xml:space="preserve">Yeşil </w:t>
      </w:r>
      <w:r w:rsidRPr="00AC795F">
        <w:t xml:space="preserve">Bayrak verilecek işletmelerin kesinleşmesinin ardından </w:t>
      </w:r>
      <w:r>
        <w:t xml:space="preserve">Yeşil </w:t>
      </w:r>
      <w:r w:rsidRPr="00AC795F">
        <w:t xml:space="preserve">Bayraklar bu işletmelere yerel ve ulusal basın ve medya önünde törenle verilir. Törenden maksat tüm işletmelerin </w:t>
      </w:r>
      <w:r>
        <w:t xml:space="preserve">Yeşil </w:t>
      </w:r>
      <w:r w:rsidRPr="00AC795F">
        <w:t>Bayrak uygulamasına özendirilerek kalitenin yükseltilmesidir.</w:t>
      </w:r>
      <w:r>
        <w:t xml:space="preserve"> Her türlü kriteri ve şartları yerine getiren işletmeler için Yeşil Bayrak ödülünün süresi 2</w:t>
      </w:r>
      <w:r w:rsidR="002520E6">
        <w:t xml:space="preserve"> </w:t>
      </w:r>
      <w:r>
        <w:t>(iki) yıldır.</w:t>
      </w:r>
    </w:p>
    <w:p w:rsidR="001559FD" w:rsidRPr="00AC795F" w:rsidRDefault="001559FD" w:rsidP="001559FD">
      <w:pPr>
        <w:jc w:val="both"/>
        <w:rPr>
          <w:b/>
        </w:rPr>
      </w:pPr>
      <w:r w:rsidRPr="00AC795F">
        <w:rPr>
          <w:b/>
        </w:rPr>
        <w:t xml:space="preserve">          </w:t>
      </w:r>
    </w:p>
    <w:p w:rsidR="001559FD" w:rsidRPr="00AC795F" w:rsidRDefault="001559FD" w:rsidP="001559FD">
      <w:pPr>
        <w:jc w:val="both"/>
        <w:rPr>
          <w:b/>
        </w:rPr>
      </w:pPr>
      <w:r w:rsidRPr="00AC795F">
        <w:rPr>
          <w:b/>
        </w:rPr>
        <w:t xml:space="preserve">           </w:t>
      </w:r>
      <w:r>
        <w:rPr>
          <w:b/>
        </w:rPr>
        <w:t xml:space="preserve">Yeşil </w:t>
      </w:r>
      <w:r w:rsidRPr="00AC795F">
        <w:rPr>
          <w:b/>
        </w:rPr>
        <w:t>Bayrak ile taltif edilecek işletmelerin karşılaması gereken kriterler</w:t>
      </w:r>
    </w:p>
    <w:p w:rsidR="001559FD" w:rsidRPr="00AC795F" w:rsidRDefault="001559FD" w:rsidP="001559FD">
      <w:pPr>
        <w:jc w:val="both"/>
        <w:rPr>
          <w:b/>
          <w:color w:val="000000"/>
        </w:rPr>
      </w:pPr>
      <w:r w:rsidRPr="00AC795F">
        <w:rPr>
          <w:b/>
          <w:color w:val="000000"/>
        </w:rPr>
        <w:t xml:space="preserve">           Madde10</w:t>
      </w:r>
      <w:r>
        <w:rPr>
          <w:b/>
          <w:color w:val="000000"/>
        </w:rPr>
        <w:t xml:space="preserve">: </w:t>
      </w:r>
      <w:r w:rsidRPr="00AC795F">
        <w:rPr>
          <w:color w:val="000000"/>
        </w:rPr>
        <w:t xml:space="preserve">Ana başlıkları aşağıda belirtilen konularla ilgili </w:t>
      </w:r>
      <w:proofErr w:type="gramStart"/>
      <w:r w:rsidRPr="00AC795F">
        <w:rPr>
          <w:color w:val="000000"/>
        </w:rPr>
        <w:t>kriterleri</w:t>
      </w:r>
      <w:proofErr w:type="gramEnd"/>
      <w:r w:rsidRPr="00AC795F">
        <w:rPr>
          <w:color w:val="000000"/>
        </w:rPr>
        <w:t xml:space="preserve"> üst seviyede bünyesinde oluşturan </w:t>
      </w:r>
      <w:r>
        <w:rPr>
          <w:color w:val="000000"/>
        </w:rPr>
        <w:t>ekmek üretim</w:t>
      </w:r>
      <w:r w:rsidR="00473EED">
        <w:rPr>
          <w:color w:val="000000"/>
        </w:rPr>
        <w:t xml:space="preserve"> ve pastacılık ürünleri üretim</w:t>
      </w:r>
      <w:r>
        <w:rPr>
          <w:color w:val="000000"/>
        </w:rPr>
        <w:t xml:space="preserve"> </w:t>
      </w:r>
      <w:r w:rsidRPr="00AC795F">
        <w:rPr>
          <w:color w:val="000000"/>
        </w:rPr>
        <w:t xml:space="preserve">yerleri, </w:t>
      </w:r>
      <w:r>
        <w:rPr>
          <w:color w:val="000000"/>
        </w:rPr>
        <w:t xml:space="preserve">Yeşil </w:t>
      </w:r>
      <w:r w:rsidRPr="00AC795F">
        <w:rPr>
          <w:color w:val="000000"/>
        </w:rPr>
        <w:t>Bayrak ve Sertifika almaya hak kazanırlar.</w:t>
      </w:r>
    </w:p>
    <w:p w:rsidR="001559FD" w:rsidRPr="00AC795F" w:rsidRDefault="001559FD" w:rsidP="001559FD">
      <w:pPr>
        <w:ind w:firstLine="708"/>
        <w:jc w:val="both"/>
        <w:rPr>
          <w:color w:val="000000"/>
        </w:rPr>
      </w:pPr>
      <w:r>
        <w:rPr>
          <w:color w:val="000000"/>
        </w:rPr>
        <w:t xml:space="preserve">Yeşil </w:t>
      </w:r>
      <w:r w:rsidRPr="00AC795F">
        <w:rPr>
          <w:color w:val="000000"/>
        </w:rPr>
        <w:t>Bayrak ve Sertifika alacak gıda işletmelerinin taşıması gereken şartlar;</w:t>
      </w:r>
    </w:p>
    <w:p w:rsidR="001559FD" w:rsidRPr="00AC795F" w:rsidRDefault="001559FD" w:rsidP="001559FD">
      <w:pPr>
        <w:jc w:val="both"/>
        <w:rPr>
          <w:color w:val="000000"/>
        </w:rPr>
      </w:pPr>
      <w:r w:rsidRPr="00AC795F">
        <w:rPr>
          <w:color w:val="000000"/>
        </w:rPr>
        <w:t>- Onaylı/ Kayıtlı İşletmele</w:t>
      </w:r>
      <w:r w:rsidR="00780277">
        <w:rPr>
          <w:color w:val="000000"/>
        </w:rPr>
        <w:t>re Ait Resmi Kontrol Formu (EK-3</w:t>
      </w:r>
      <w:r w:rsidRPr="00AC795F">
        <w:rPr>
          <w:color w:val="000000"/>
        </w:rPr>
        <w:t>)’</w:t>
      </w:r>
      <w:proofErr w:type="spellStart"/>
      <w:r w:rsidRPr="00AC795F">
        <w:rPr>
          <w:color w:val="000000"/>
        </w:rPr>
        <w:t>nda</w:t>
      </w:r>
      <w:proofErr w:type="spellEnd"/>
      <w:r w:rsidRPr="00AC795F">
        <w:rPr>
          <w:color w:val="000000"/>
        </w:rPr>
        <w:t xml:space="preserve"> yer alan kriterlerin uygun olması</w:t>
      </w:r>
    </w:p>
    <w:p w:rsidR="001559FD" w:rsidRPr="00AC795F" w:rsidRDefault="001559FD" w:rsidP="001559FD">
      <w:pPr>
        <w:jc w:val="both"/>
        <w:rPr>
          <w:color w:val="000000"/>
        </w:rPr>
      </w:pPr>
      <w:r w:rsidRPr="00AC795F">
        <w:rPr>
          <w:color w:val="000000"/>
        </w:rPr>
        <w:t>- Kontrol görevlilerinin yapmış olduğu denetimde doldu</w:t>
      </w:r>
      <w:r w:rsidR="00780277">
        <w:rPr>
          <w:color w:val="000000"/>
        </w:rPr>
        <w:t>rulan Resmi Kontrol Raporu (EK-2</w:t>
      </w:r>
      <w:r w:rsidRPr="00AC795F">
        <w:rPr>
          <w:color w:val="000000"/>
        </w:rPr>
        <w:t xml:space="preserve">)’ </w:t>
      </w:r>
      <w:proofErr w:type="spellStart"/>
      <w:r w:rsidRPr="00AC795F">
        <w:rPr>
          <w:color w:val="000000"/>
        </w:rPr>
        <w:t>nda</w:t>
      </w:r>
      <w:proofErr w:type="spellEnd"/>
      <w:r w:rsidRPr="00AC795F">
        <w:rPr>
          <w:color w:val="000000"/>
        </w:rPr>
        <w:t xml:space="preserve"> herhangi bir olumsuzluğa rastlanmamış olması</w:t>
      </w:r>
    </w:p>
    <w:p w:rsidR="001559FD" w:rsidRPr="00AC795F" w:rsidRDefault="001559FD" w:rsidP="001559FD">
      <w:pPr>
        <w:jc w:val="both"/>
        <w:rPr>
          <w:color w:val="000000"/>
        </w:rPr>
      </w:pPr>
      <w:r w:rsidRPr="00AC795F">
        <w:rPr>
          <w:color w:val="000000"/>
        </w:rPr>
        <w:t xml:space="preserve">- Gıda Tarım ve Hayvancılık Bakanlığı aracılığı ile hazırlanan </w:t>
      </w:r>
      <w:r>
        <w:rPr>
          <w:color w:val="000000"/>
        </w:rPr>
        <w:t xml:space="preserve">Fırıncılık ve Pastane Üretim için </w:t>
      </w:r>
      <w:r w:rsidRPr="00AC795F">
        <w:rPr>
          <w:color w:val="000000"/>
        </w:rPr>
        <w:t>Hijyen Esasları ve İyi Uygulama Kılavuzuna</w:t>
      </w:r>
      <w:r w:rsidR="00780277">
        <w:rPr>
          <w:color w:val="000000"/>
        </w:rPr>
        <w:t xml:space="preserve"> (EK-4</w:t>
      </w:r>
      <w:r>
        <w:rPr>
          <w:color w:val="000000"/>
        </w:rPr>
        <w:t>)</w:t>
      </w:r>
      <w:r w:rsidRPr="00AC795F">
        <w:rPr>
          <w:color w:val="000000"/>
        </w:rPr>
        <w:t xml:space="preserve"> uygun faaliyet gösteriyor olması halinde işletme aşağıda yer alan kriterlere tabi tutulur. </w:t>
      </w:r>
    </w:p>
    <w:p w:rsidR="00896DD3" w:rsidRDefault="00D13AF7"/>
    <w:p w:rsidR="001559FD" w:rsidRPr="00AC795F" w:rsidRDefault="001559FD" w:rsidP="001559FD">
      <w:pPr>
        <w:ind w:firstLine="708"/>
        <w:jc w:val="both"/>
        <w:rPr>
          <w:b/>
          <w:bCs/>
          <w:color w:val="000000"/>
        </w:rPr>
      </w:pPr>
      <w:r>
        <w:rPr>
          <w:b/>
          <w:bCs/>
          <w:color w:val="000000"/>
        </w:rPr>
        <w:t xml:space="preserve">Yeşil </w:t>
      </w:r>
      <w:r w:rsidRPr="00AC795F">
        <w:rPr>
          <w:b/>
          <w:bCs/>
          <w:color w:val="000000"/>
        </w:rPr>
        <w:t>Bayrak ve Sertifika İptal Koşulları</w:t>
      </w:r>
    </w:p>
    <w:p w:rsidR="001559FD" w:rsidRPr="00AC795F" w:rsidRDefault="001559FD" w:rsidP="001559FD">
      <w:pPr>
        <w:ind w:firstLine="708"/>
        <w:jc w:val="both"/>
        <w:rPr>
          <w:color w:val="000000"/>
        </w:rPr>
      </w:pPr>
      <w:r w:rsidRPr="00AC795F">
        <w:rPr>
          <w:b/>
          <w:bCs/>
          <w:color w:val="000000"/>
        </w:rPr>
        <w:t xml:space="preserve">Madde 11: </w:t>
      </w:r>
      <w:r>
        <w:rPr>
          <w:bCs/>
          <w:color w:val="000000"/>
        </w:rPr>
        <w:t xml:space="preserve">Yeşil </w:t>
      </w:r>
      <w:r w:rsidRPr="00AC795F">
        <w:rPr>
          <w:color w:val="000000"/>
        </w:rPr>
        <w:t xml:space="preserve">Bayrak ve Sertifika almaya hak kazanmış </w:t>
      </w:r>
      <w:r>
        <w:rPr>
          <w:color w:val="000000"/>
        </w:rPr>
        <w:t xml:space="preserve">ekmek üretim </w:t>
      </w:r>
      <w:r w:rsidR="00473EED">
        <w:rPr>
          <w:color w:val="000000"/>
        </w:rPr>
        <w:t xml:space="preserve">ve pastacılık ürünleri üretim </w:t>
      </w:r>
      <w:r>
        <w:rPr>
          <w:color w:val="000000"/>
        </w:rPr>
        <w:t>yerlerinde</w:t>
      </w:r>
      <w:r w:rsidRPr="00AC795F">
        <w:rPr>
          <w:color w:val="000000"/>
        </w:rPr>
        <w:t xml:space="preserve"> </w:t>
      </w:r>
      <w:r w:rsidR="00C86A68">
        <w:rPr>
          <w:color w:val="000000"/>
        </w:rPr>
        <w:t>EK-2, EK-3 ve EK-4’e</w:t>
      </w:r>
      <w:r>
        <w:rPr>
          <w:color w:val="000000"/>
        </w:rPr>
        <w:t xml:space="preserve"> göre</w:t>
      </w:r>
      <w:r w:rsidRPr="00312A52">
        <w:rPr>
          <w:color w:val="000000"/>
        </w:rPr>
        <w:t xml:space="preserve"> </w:t>
      </w:r>
      <w:r w:rsidRPr="00AC795F">
        <w:rPr>
          <w:color w:val="000000"/>
        </w:rPr>
        <w:t>izleme amaçlı</w:t>
      </w:r>
      <w:r>
        <w:rPr>
          <w:color w:val="000000"/>
        </w:rPr>
        <w:t xml:space="preserve"> denetim yapılır. Yapılan denetimde herhangi bir olums</w:t>
      </w:r>
      <w:r w:rsidR="00C86A68">
        <w:rPr>
          <w:color w:val="000000"/>
        </w:rPr>
        <w:t>uzluk çıkmaması halinde EK-4’e</w:t>
      </w:r>
      <w:r>
        <w:rPr>
          <w:color w:val="000000"/>
        </w:rPr>
        <w:t xml:space="preserve"> göre değerlendirme yapılır ve değerlendirmede </w:t>
      </w:r>
      <w:r w:rsidRPr="003837B0">
        <w:t xml:space="preserve">280 </w:t>
      </w:r>
      <w:r>
        <w:rPr>
          <w:color w:val="000000"/>
        </w:rPr>
        <w:t>puanın altında puan alan işletmelere 15 (</w:t>
      </w:r>
      <w:proofErr w:type="spellStart"/>
      <w:r>
        <w:rPr>
          <w:color w:val="000000"/>
        </w:rPr>
        <w:t>onbeş</w:t>
      </w:r>
      <w:proofErr w:type="spellEnd"/>
      <w:r>
        <w:rPr>
          <w:color w:val="000000"/>
        </w:rPr>
        <w:t>) gün süre verilir. Verilen süre sonunda 280</w:t>
      </w:r>
      <w:r w:rsidR="00C844E4">
        <w:rPr>
          <w:color w:val="000000"/>
        </w:rPr>
        <w:t xml:space="preserve"> </w:t>
      </w:r>
      <w:proofErr w:type="gramStart"/>
      <w:r w:rsidR="00C844E4">
        <w:rPr>
          <w:color w:val="000000"/>
        </w:rPr>
        <w:t xml:space="preserve">puan </w:t>
      </w:r>
      <w:r>
        <w:rPr>
          <w:color w:val="000000"/>
        </w:rPr>
        <w:t xml:space="preserve"> ve</w:t>
      </w:r>
      <w:proofErr w:type="gramEnd"/>
      <w:r>
        <w:rPr>
          <w:color w:val="000000"/>
        </w:rPr>
        <w:t xml:space="preserve"> üzeri alan işletmel</w:t>
      </w:r>
      <w:r w:rsidR="00995F03">
        <w:rPr>
          <w:color w:val="000000"/>
        </w:rPr>
        <w:t xml:space="preserve">erin ‘Yeşil Bayrak ve </w:t>
      </w:r>
      <w:proofErr w:type="spellStart"/>
      <w:r w:rsidR="00995F03">
        <w:rPr>
          <w:color w:val="000000"/>
        </w:rPr>
        <w:t>Sertifika’</w:t>
      </w:r>
      <w:r>
        <w:rPr>
          <w:color w:val="000000"/>
        </w:rPr>
        <w:t>ları</w:t>
      </w:r>
      <w:proofErr w:type="spellEnd"/>
      <w:r>
        <w:rPr>
          <w:color w:val="000000"/>
        </w:rPr>
        <w:t xml:space="preserve"> devam eder. Ancak; 280 </w:t>
      </w:r>
      <w:r w:rsidR="004B6E62">
        <w:rPr>
          <w:color w:val="000000"/>
        </w:rPr>
        <w:t xml:space="preserve">puanın </w:t>
      </w:r>
      <w:r>
        <w:rPr>
          <w:color w:val="000000"/>
        </w:rPr>
        <w:t xml:space="preserve">altında alan işletmelerin </w:t>
      </w:r>
      <w:r w:rsidR="002520E6">
        <w:rPr>
          <w:color w:val="000000"/>
        </w:rPr>
        <w:t>‘</w:t>
      </w:r>
      <w:r>
        <w:rPr>
          <w:color w:val="000000"/>
        </w:rPr>
        <w:t xml:space="preserve">Yeşil </w:t>
      </w:r>
      <w:r w:rsidR="002520E6">
        <w:rPr>
          <w:color w:val="000000"/>
        </w:rPr>
        <w:t xml:space="preserve">Bayrak ve </w:t>
      </w:r>
      <w:proofErr w:type="spellStart"/>
      <w:r w:rsidR="002520E6">
        <w:rPr>
          <w:color w:val="000000"/>
        </w:rPr>
        <w:t>Sertifika’</w:t>
      </w:r>
      <w:r w:rsidRPr="00AC795F">
        <w:rPr>
          <w:color w:val="000000"/>
        </w:rPr>
        <w:t>sı</w:t>
      </w:r>
      <w:proofErr w:type="spellEnd"/>
      <w:r w:rsidRPr="00AC795F">
        <w:rPr>
          <w:color w:val="000000"/>
        </w:rPr>
        <w:t xml:space="preserve"> İnceleme kurulunun tavsiyesi ve </w:t>
      </w:r>
      <w:r w:rsidRPr="00AC795F">
        <w:t>Üst Kurulun onayı ile</w:t>
      </w:r>
      <w:r w:rsidRPr="00AC795F">
        <w:rPr>
          <w:color w:val="000000"/>
        </w:rPr>
        <w:t xml:space="preserve"> iptal edilerek geri alınır. </w:t>
      </w:r>
    </w:p>
    <w:p w:rsidR="001559FD" w:rsidRPr="00AC795F" w:rsidRDefault="001559FD" w:rsidP="001559FD">
      <w:pPr>
        <w:ind w:firstLine="708"/>
        <w:jc w:val="both"/>
        <w:rPr>
          <w:color w:val="000000"/>
        </w:rPr>
      </w:pPr>
      <w:r>
        <w:rPr>
          <w:color w:val="000000"/>
        </w:rPr>
        <w:t xml:space="preserve">Yeşil </w:t>
      </w:r>
      <w:r w:rsidRPr="00AC795F">
        <w:rPr>
          <w:color w:val="000000"/>
        </w:rPr>
        <w:t>Bayrak ödülü iptal edilen işletmeye ait reklam, afiş, tanıtım vb. amaçla yapılan tüm yazılı ve görsel yayınları iptal ettirilir.</w:t>
      </w:r>
      <w:r>
        <w:rPr>
          <w:color w:val="000000"/>
        </w:rPr>
        <w:t xml:space="preserve"> Ödülü iptal edilen</w:t>
      </w:r>
      <w:r w:rsidRPr="00AC795F">
        <w:rPr>
          <w:color w:val="000000"/>
        </w:rPr>
        <w:t xml:space="preserve"> işletme</w:t>
      </w:r>
      <w:r w:rsidR="00995F03">
        <w:rPr>
          <w:color w:val="000000"/>
        </w:rPr>
        <w:t xml:space="preserve">lerin isimleri İl </w:t>
      </w:r>
      <w:proofErr w:type="spellStart"/>
      <w:r w:rsidR="00995F03">
        <w:rPr>
          <w:color w:val="000000"/>
        </w:rPr>
        <w:lastRenderedPageBreak/>
        <w:t>Müdürlüğümüz’</w:t>
      </w:r>
      <w:r w:rsidRPr="00AC795F">
        <w:rPr>
          <w:color w:val="000000"/>
        </w:rPr>
        <w:t>ün</w:t>
      </w:r>
      <w:proofErr w:type="spellEnd"/>
      <w:r w:rsidRPr="00AC795F">
        <w:rPr>
          <w:color w:val="000000"/>
        </w:rPr>
        <w:t xml:space="preserve"> internet sitesinden çıkarılır. </w:t>
      </w:r>
      <w:r>
        <w:rPr>
          <w:color w:val="000000"/>
        </w:rPr>
        <w:t xml:space="preserve">Yeşil </w:t>
      </w:r>
      <w:r w:rsidRPr="00AC795F">
        <w:rPr>
          <w:color w:val="000000"/>
        </w:rPr>
        <w:t>Bayrak ve Sertifika iptaline, İnceleme Kurulunun tavsiyesi ve</w:t>
      </w:r>
      <w:r w:rsidRPr="00AC795F">
        <w:t xml:space="preserve"> Üst Kurul </w:t>
      </w:r>
      <w:r w:rsidRPr="00AC795F">
        <w:rPr>
          <w:color w:val="000000"/>
        </w:rPr>
        <w:t>üyelerinin oy çokluğu ile karar verilir.</w:t>
      </w:r>
    </w:p>
    <w:p w:rsidR="001559FD" w:rsidRDefault="001559FD"/>
    <w:p w:rsidR="001559FD" w:rsidRDefault="001559FD"/>
    <w:p w:rsidR="001559FD" w:rsidRDefault="001559FD" w:rsidP="001559FD"/>
    <w:p w:rsidR="001559FD" w:rsidRDefault="001559FD" w:rsidP="001559FD">
      <w:pPr>
        <w:rPr>
          <w:b/>
          <w:bCs/>
        </w:rPr>
      </w:pPr>
      <w:r>
        <w:t xml:space="preserve">                                                     </w:t>
      </w:r>
      <w:r w:rsidRPr="00AC795F">
        <w:rPr>
          <w:b/>
          <w:bCs/>
        </w:rPr>
        <w:t>ÜÇÜNCÜ BÖLÜM</w:t>
      </w:r>
    </w:p>
    <w:p w:rsidR="001559FD" w:rsidRPr="009A75A5" w:rsidRDefault="001559FD" w:rsidP="001559FD">
      <w:pPr>
        <w:jc w:val="center"/>
        <w:rPr>
          <w:b/>
          <w:bCs/>
        </w:rPr>
      </w:pPr>
    </w:p>
    <w:p w:rsidR="001559FD" w:rsidRPr="00AC795F" w:rsidRDefault="001559FD" w:rsidP="001559FD">
      <w:pPr>
        <w:ind w:firstLine="708"/>
        <w:jc w:val="both"/>
        <w:rPr>
          <w:color w:val="000000"/>
        </w:rPr>
      </w:pPr>
      <w:r w:rsidRPr="00AC795F">
        <w:rPr>
          <w:b/>
          <w:bCs/>
          <w:color w:val="000000"/>
        </w:rPr>
        <w:t>Denetim İzleme ve Karar Alma</w:t>
      </w:r>
    </w:p>
    <w:p w:rsidR="001559FD" w:rsidRPr="00AC795F" w:rsidRDefault="001559FD" w:rsidP="001559FD">
      <w:pPr>
        <w:jc w:val="both"/>
        <w:rPr>
          <w:color w:val="000000"/>
        </w:rPr>
      </w:pPr>
      <w:r w:rsidRPr="00AC795F">
        <w:rPr>
          <w:b/>
          <w:bCs/>
          <w:color w:val="000000"/>
        </w:rPr>
        <w:t> </w:t>
      </w:r>
    </w:p>
    <w:p w:rsidR="001559FD" w:rsidRPr="00AC795F" w:rsidRDefault="001559FD" w:rsidP="001559FD">
      <w:pPr>
        <w:ind w:firstLine="708"/>
        <w:jc w:val="both"/>
        <w:rPr>
          <w:b/>
        </w:rPr>
      </w:pPr>
      <w:r w:rsidRPr="00AC795F">
        <w:rPr>
          <w:b/>
        </w:rPr>
        <w:t xml:space="preserve">İnceleme Kurul Oluşturma </w:t>
      </w:r>
      <w:r w:rsidRPr="00AC795F">
        <w:rPr>
          <w:b/>
          <w:bCs/>
        </w:rPr>
        <w:t>ve Karar Alma</w:t>
      </w:r>
    </w:p>
    <w:p w:rsidR="001559FD" w:rsidRPr="00AC795F" w:rsidRDefault="001559FD" w:rsidP="001559FD">
      <w:pPr>
        <w:ind w:firstLine="708"/>
        <w:jc w:val="both"/>
        <w:rPr>
          <w:b/>
        </w:rPr>
      </w:pPr>
      <w:r w:rsidRPr="00AC795F">
        <w:rPr>
          <w:b/>
          <w:bCs/>
          <w:color w:val="000000"/>
        </w:rPr>
        <w:t>Madde 12</w:t>
      </w:r>
      <w:r>
        <w:rPr>
          <w:b/>
          <w:bCs/>
          <w:color w:val="000000"/>
        </w:rPr>
        <w:t>:</w:t>
      </w:r>
      <w:r w:rsidRPr="00AC795F">
        <w:rPr>
          <w:color w:val="000000"/>
        </w:rPr>
        <w:t xml:space="preserve"> </w:t>
      </w:r>
      <w:r w:rsidRPr="00AC795F">
        <w:rPr>
          <w:b/>
          <w:color w:val="000000"/>
        </w:rPr>
        <w:t>İnceleme</w:t>
      </w:r>
      <w:r w:rsidRPr="00AC795F">
        <w:rPr>
          <w:b/>
        </w:rPr>
        <w:t xml:space="preserve"> Kurulu:</w:t>
      </w:r>
      <w:r w:rsidRPr="00AC795F">
        <w:t xml:space="preserve"> İl Müdürlüğü Gıda ve Yem şubesinden </w:t>
      </w:r>
      <w:r w:rsidR="004D2DC0">
        <w:t>3’ü</w:t>
      </w:r>
      <w:r>
        <w:t xml:space="preserve"> asil 2</w:t>
      </w:r>
      <w:r w:rsidR="004D2DC0">
        <w:t xml:space="preserve">’si </w:t>
      </w:r>
      <w:r w:rsidRPr="00AC795F">
        <w:t>yedek</w:t>
      </w:r>
      <w:r>
        <w:t xml:space="preserve"> olmak üzere 5</w:t>
      </w:r>
      <w:r w:rsidRPr="00AC795F">
        <w:t xml:space="preserve"> gıda kontrolörünün katılımıyla oluşan </w:t>
      </w:r>
      <w:r>
        <w:t>k</w:t>
      </w:r>
      <w:r w:rsidRPr="00AC795F">
        <w:t xml:space="preserve">urul, İl Müdürlüğünde Gıda ve Yem Şube Müdürü başkanlığında toplanır. </w:t>
      </w:r>
    </w:p>
    <w:p w:rsidR="001559FD" w:rsidRPr="00AC795F" w:rsidRDefault="001559FD" w:rsidP="001559FD">
      <w:pPr>
        <w:jc w:val="both"/>
        <w:rPr>
          <w:color w:val="000000"/>
        </w:rPr>
      </w:pPr>
      <w:r w:rsidRPr="00AC795F">
        <w:t xml:space="preserve">           </w:t>
      </w:r>
      <w:r w:rsidRPr="00AC795F">
        <w:rPr>
          <w:color w:val="000000"/>
        </w:rPr>
        <w:t xml:space="preserve">Başvuruda bulunan işletmelerin incelenmesi, </w:t>
      </w:r>
      <w:r w:rsidRPr="00AC795F">
        <w:rPr>
          <w:b/>
          <w:color w:val="000000"/>
        </w:rPr>
        <w:t>İnceleme</w:t>
      </w:r>
      <w:r w:rsidRPr="00AC795F">
        <w:rPr>
          <w:color w:val="000000"/>
        </w:rPr>
        <w:t xml:space="preserve"> </w:t>
      </w:r>
      <w:r w:rsidRPr="00AC795F">
        <w:rPr>
          <w:b/>
        </w:rPr>
        <w:t xml:space="preserve">Kurulu </w:t>
      </w:r>
      <w:r w:rsidRPr="00AC795F">
        <w:t>tarafından</w:t>
      </w:r>
      <w:r w:rsidRPr="00AC795F">
        <w:rPr>
          <w:color w:val="000000"/>
        </w:rPr>
        <w:t xml:space="preserve"> gerçekleştirilir. Karar, denetime katılan temsilcilerin oy </w:t>
      </w:r>
      <w:proofErr w:type="gramStart"/>
      <w:r>
        <w:rPr>
          <w:color w:val="000000"/>
        </w:rPr>
        <w:t xml:space="preserve">çokluğu </w:t>
      </w:r>
      <w:r w:rsidRPr="00AC795F">
        <w:rPr>
          <w:color w:val="000000"/>
        </w:rPr>
        <w:t xml:space="preserve"> ile</w:t>
      </w:r>
      <w:proofErr w:type="gramEnd"/>
      <w:r w:rsidRPr="00AC795F">
        <w:rPr>
          <w:color w:val="000000"/>
        </w:rPr>
        <w:t xml:space="preserve"> alınır. </w:t>
      </w:r>
    </w:p>
    <w:p w:rsidR="001559FD" w:rsidRPr="00AC795F" w:rsidRDefault="001559FD" w:rsidP="001559FD">
      <w:pPr>
        <w:ind w:firstLine="708"/>
        <w:jc w:val="both"/>
        <w:rPr>
          <w:color w:val="000000"/>
        </w:rPr>
      </w:pPr>
    </w:p>
    <w:p w:rsidR="001559FD" w:rsidRPr="00AC795F" w:rsidRDefault="001559FD" w:rsidP="001559FD">
      <w:pPr>
        <w:jc w:val="both"/>
      </w:pPr>
      <w:r w:rsidRPr="00AC795F">
        <w:rPr>
          <w:b/>
          <w:bCs/>
          <w:color w:val="FF0000"/>
        </w:rPr>
        <w:t xml:space="preserve"> </w:t>
      </w:r>
      <w:r w:rsidRPr="00AC795F">
        <w:rPr>
          <w:b/>
          <w:bCs/>
          <w:color w:val="FF0000"/>
        </w:rPr>
        <w:tab/>
      </w:r>
      <w:proofErr w:type="gramStart"/>
      <w:r>
        <w:rPr>
          <w:b/>
          <w:bCs/>
        </w:rPr>
        <w:t xml:space="preserve">Yeşil </w:t>
      </w:r>
      <w:r w:rsidRPr="00AC795F">
        <w:rPr>
          <w:b/>
          <w:bCs/>
        </w:rPr>
        <w:t xml:space="preserve"> Bayrak</w:t>
      </w:r>
      <w:proofErr w:type="gramEnd"/>
      <w:r w:rsidRPr="00AC795F">
        <w:rPr>
          <w:b/>
          <w:bCs/>
        </w:rPr>
        <w:t xml:space="preserve"> ve Sertifika Veriliş Şekli</w:t>
      </w:r>
    </w:p>
    <w:p w:rsidR="001559FD" w:rsidRPr="00EE2769" w:rsidRDefault="001559FD" w:rsidP="00EE2769">
      <w:pPr>
        <w:ind w:firstLine="708"/>
        <w:jc w:val="both"/>
      </w:pPr>
      <w:r w:rsidRPr="00AC795F">
        <w:rPr>
          <w:b/>
          <w:bCs/>
          <w:color w:val="000000"/>
        </w:rPr>
        <w:t>Madde 13:</w:t>
      </w:r>
      <w:r w:rsidRPr="00AC795F">
        <w:rPr>
          <w:color w:val="000000"/>
        </w:rPr>
        <w:t xml:space="preserve"> </w:t>
      </w:r>
      <w:r>
        <w:rPr>
          <w:color w:val="000000"/>
        </w:rPr>
        <w:t xml:space="preserve">Ekmek Üretim </w:t>
      </w:r>
      <w:r w:rsidR="00D13AF7">
        <w:rPr>
          <w:color w:val="000000"/>
        </w:rPr>
        <w:t>ve Pastacılık Ürünleri Ü</w:t>
      </w:r>
      <w:bookmarkStart w:id="2" w:name="_GoBack"/>
      <w:bookmarkEnd w:id="2"/>
      <w:r w:rsidR="00473EED">
        <w:rPr>
          <w:color w:val="000000"/>
        </w:rPr>
        <w:t xml:space="preserve">retim </w:t>
      </w:r>
      <w:r w:rsidRPr="00AC795F">
        <w:rPr>
          <w:color w:val="000000"/>
        </w:rPr>
        <w:t>Yerleri İçin Hijyen Esasları ve İyi Uygulama Kılavuzuna uygun faaliyet göstermesi, işletmenin başvuru beyanı üzerine yapılan kontrol ve denetimde (E</w:t>
      </w:r>
      <w:r>
        <w:rPr>
          <w:color w:val="000000"/>
        </w:rPr>
        <w:t>K</w:t>
      </w:r>
      <w:r w:rsidRPr="00AC795F">
        <w:rPr>
          <w:color w:val="000000"/>
        </w:rPr>
        <w:t>-</w:t>
      </w:r>
      <w:r>
        <w:rPr>
          <w:color w:val="000000"/>
        </w:rPr>
        <w:t>2, EK-</w:t>
      </w:r>
      <w:proofErr w:type="gramStart"/>
      <w:r>
        <w:rPr>
          <w:color w:val="000000"/>
        </w:rPr>
        <w:t xml:space="preserve">3 </w:t>
      </w:r>
      <w:r w:rsidRPr="00AC795F">
        <w:rPr>
          <w:color w:val="000000"/>
        </w:rPr>
        <w:t xml:space="preserve"> ve</w:t>
      </w:r>
      <w:proofErr w:type="gramEnd"/>
      <w:r w:rsidRPr="00AC795F">
        <w:rPr>
          <w:color w:val="000000"/>
        </w:rPr>
        <w:t xml:space="preserve"> Ek-</w:t>
      </w:r>
      <w:r>
        <w:rPr>
          <w:color w:val="000000"/>
        </w:rPr>
        <w:t>4</w:t>
      </w:r>
      <w:r w:rsidRPr="00AC795F">
        <w:rPr>
          <w:color w:val="000000"/>
        </w:rPr>
        <w:t xml:space="preserve"> doldurularak) herhangi bir olumsuzluğa rastlanılmaması ve inceleme kriterleri (Ek-</w:t>
      </w:r>
      <w:r>
        <w:rPr>
          <w:color w:val="000000"/>
        </w:rPr>
        <w:t>4</w:t>
      </w:r>
      <w:r w:rsidR="004D2DC0">
        <w:rPr>
          <w:color w:val="000000"/>
        </w:rPr>
        <w:t>)’t</w:t>
      </w:r>
      <w:r w:rsidRPr="00AC795F">
        <w:rPr>
          <w:color w:val="000000"/>
        </w:rPr>
        <w:t>e yer alan kriterlerin toplamında</w:t>
      </w:r>
      <w:r>
        <w:rPr>
          <w:color w:val="000000"/>
        </w:rPr>
        <w:t xml:space="preserve"> 36</w:t>
      </w:r>
      <w:r w:rsidRPr="00AC795F">
        <w:rPr>
          <w:color w:val="000000"/>
        </w:rPr>
        <w:t>0 tam puan üzerinden 280</w:t>
      </w:r>
      <w:r w:rsidR="00284277">
        <w:rPr>
          <w:color w:val="000000"/>
        </w:rPr>
        <w:t xml:space="preserve"> </w:t>
      </w:r>
      <w:r w:rsidRPr="00AC795F">
        <w:rPr>
          <w:color w:val="000000"/>
        </w:rPr>
        <w:t xml:space="preserve">ve yukarısı puan alması durumunda söz konusu işletmeler </w:t>
      </w:r>
      <w:r>
        <w:rPr>
          <w:color w:val="000000"/>
        </w:rPr>
        <w:t xml:space="preserve">Yeşil </w:t>
      </w:r>
      <w:r w:rsidRPr="00AC795F">
        <w:rPr>
          <w:color w:val="000000"/>
        </w:rPr>
        <w:t xml:space="preserve">Bayrak almaya hak kazanacaklardır. </w:t>
      </w:r>
      <w:r>
        <w:rPr>
          <w:color w:val="000000"/>
        </w:rPr>
        <w:t xml:space="preserve">Yeşil </w:t>
      </w:r>
      <w:r w:rsidRPr="00AC795F">
        <w:t xml:space="preserve">Bayrak ve Sertifika verilecek işletmelerin kesinleşmesinin ardından </w:t>
      </w:r>
      <w:r>
        <w:t xml:space="preserve">Yeşil </w:t>
      </w:r>
      <w:r w:rsidRPr="00AC795F">
        <w:t>Bayrak ve Sertifikalar</w:t>
      </w:r>
      <w:r w:rsidR="00284277">
        <w:t>,</w:t>
      </w:r>
      <w:r w:rsidRPr="00AC795F">
        <w:t xml:space="preserve"> bu işletmelere yerel ve ulusal basın ve medya önünde törenle verilir. Törenden maksat tüm işletmelerin</w:t>
      </w:r>
      <w:r>
        <w:t xml:space="preserve"> Yeşil </w:t>
      </w:r>
      <w:r w:rsidRPr="00AC795F">
        <w:t>Bayrak ve Sertifika uygulamasına özendirilerek kalitenin yükseltilmesidir.</w:t>
      </w:r>
    </w:p>
    <w:p w:rsidR="001559FD" w:rsidRPr="00AC795F" w:rsidRDefault="001559FD" w:rsidP="001559FD">
      <w:pPr>
        <w:jc w:val="both"/>
        <w:rPr>
          <w:b/>
          <w:bCs/>
          <w:color w:val="000000"/>
        </w:rPr>
      </w:pPr>
    </w:p>
    <w:p w:rsidR="001559FD" w:rsidRPr="00AC795F" w:rsidRDefault="001559FD" w:rsidP="001559FD">
      <w:pPr>
        <w:tabs>
          <w:tab w:val="left" w:pos="284"/>
          <w:tab w:val="left" w:pos="709"/>
        </w:tabs>
        <w:jc w:val="both"/>
        <w:rPr>
          <w:color w:val="000000"/>
        </w:rPr>
      </w:pPr>
      <w:r w:rsidRPr="00AC795F">
        <w:rPr>
          <w:color w:val="000000"/>
        </w:rPr>
        <w:t xml:space="preserve">            </w:t>
      </w:r>
      <w:r w:rsidRPr="00AC795F">
        <w:rPr>
          <w:b/>
          <w:bCs/>
          <w:color w:val="000000"/>
        </w:rPr>
        <w:t>İzleme</w:t>
      </w:r>
    </w:p>
    <w:p w:rsidR="001559FD" w:rsidRPr="00AC795F" w:rsidRDefault="001559FD" w:rsidP="001559FD">
      <w:pPr>
        <w:jc w:val="both"/>
        <w:rPr>
          <w:bCs/>
          <w:color w:val="000000"/>
        </w:rPr>
      </w:pPr>
      <w:r w:rsidRPr="00AC795F">
        <w:rPr>
          <w:b/>
          <w:bCs/>
          <w:color w:val="000000"/>
        </w:rPr>
        <w:t xml:space="preserve">          Madde 14: </w:t>
      </w:r>
      <w:r w:rsidRPr="00AC795F">
        <w:rPr>
          <w:color w:val="000000"/>
        </w:rPr>
        <w:t>İzleme, bayrak almaya hak kazanmış gıda işletmelerinin kontrolü İnceleme Kurulu tarafından, ilgili sektörün mevsimsel yoğunluğu da dikkate alınarak, yılda en az iki defa habersiz olarak gerçekleştirilir.</w:t>
      </w:r>
      <w:r w:rsidRPr="00AC795F">
        <w:rPr>
          <w:b/>
          <w:bCs/>
          <w:color w:val="000000"/>
        </w:rPr>
        <w:t> 5996 sayılı Veteriner Hizmetleri, Bitki Sağlığı, Gıda ve Yem Kanunu</w:t>
      </w:r>
      <w:r>
        <w:rPr>
          <w:b/>
          <w:bCs/>
          <w:color w:val="000000"/>
        </w:rPr>
        <w:t xml:space="preserve"> </w:t>
      </w:r>
      <w:r>
        <w:rPr>
          <w:bCs/>
          <w:color w:val="000000"/>
        </w:rPr>
        <w:t>gereğince EK-2, EK-3 ve</w:t>
      </w:r>
      <w:r w:rsidRPr="00AC795F">
        <w:rPr>
          <w:b/>
          <w:bCs/>
          <w:color w:val="000000"/>
        </w:rPr>
        <w:t xml:space="preserve"> </w:t>
      </w:r>
      <w:r>
        <w:rPr>
          <w:bCs/>
          <w:color w:val="000000"/>
        </w:rPr>
        <w:t>EK</w:t>
      </w:r>
      <w:r w:rsidRPr="00AC795F">
        <w:rPr>
          <w:bCs/>
          <w:color w:val="000000"/>
        </w:rPr>
        <w:t>-</w:t>
      </w:r>
      <w:r>
        <w:rPr>
          <w:bCs/>
          <w:color w:val="000000"/>
        </w:rPr>
        <w:t>4</w:t>
      </w:r>
      <w:r w:rsidR="004928B4">
        <w:rPr>
          <w:bCs/>
          <w:color w:val="000000"/>
        </w:rPr>
        <w:t>’te</w:t>
      </w:r>
      <w:r w:rsidRPr="00AC795F">
        <w:rPr>
          <w:bCs/>
          <w:color w:val="000000"/>
        </w:rPr>
        <w:t xml:space="preserve"> bulunan Resmi Kontrol Raporu düzenlenerek bir nüshası işletmeye bırakılır.</w:t>
      </w:r>
      <w:r w:rsidR="00A10B82">
        <w:rPr>
          <w:bCs/>
          <w:color w:val="000000"/>
        </w:rPr>
        <w:t xml:space="preserve"> Denetim bilgileri Gıda Güvenliği Bilgi S</w:t>
      </w:r>
      <w:r w:rsidRPr="00AC795F">
        <w:rPr>
          <w:bCs/>
          <w:color w:val="000000"/>
        </w:rPr>
        <w:t xml:space="preserve">istemine kaydedilir ve </w:t>
      </w:r>
      <w:r>
        <w:rPr>
          <w:bCs/>
          <w:color w:val="000000"/>
        </w:rPr>
        <w:t>2</w:t>
      </w:r>
      <w:r w:rsidRPr="00AC795F">
        <w:rPr>
          <w:bCs/>
          <w:color w:val="000000"/>
        </w:rPr>
        <w:t xml:space="preserve"> yıl süreyle devam eder.</w:t>
      </w:r>
    </w:p>
    <w:p w:rsidR="001559FD" w:rsidRPr="00AC795F" w:rsidRDefault="001559FD" w:rsidP="001559FD">
      <w:pPr>
        <w:jc w:val="both"/>
        <w:rPr>
          <w:color w:val="000000"/>
        </w:rPr>
      </w:pPr>
    </w:p>
    <w:p w:rsidR="001559FD" w:rsidRDefault="001559FD" w:rsidP="001559FD">
      <w:pPr>
        <w:jc w:val="center"/>
        <w:rPr>
          <w:b/>
          <w:bCs/>
        </w:rPr>
      </w:pPr>
      <w:r w:rsidRPr="00AC795F">
        <w:rPr>
          <w:b/>
          <w:bCs/>
        </w:rPr>
        <w:t>DÖRDÜNCÜ BÖLÜM</w:t>
      </w:r>
    </w:p>
    <w:p w:rsidR="001559FD" w:rsidRPr="00AC795F" w:rsidRDefault="001559FD" w:rsidP="001559FD">
      <w:pPr>
        <w:jc w:val="center"/>
        <w:rPr>
          <w:b/>
        </w:rPr>
      </w:pPr>
    </w:p>
    <w:p w:rsidR="001559FD" w:rsidRDefault="001559FD" w:rsidP="001559FD">
      <w:pPr>
        <w:ind w:firstLine="708"/>
        <w:jc w:val="both"/>
        <w:rPr>
          <w:b/>
          <w:bCs/>
          <w:color w:val="000000"/>
        </w:rPr>
      </w:pPr>
      <w:r w:rsidRPr="00AC795F">
        <w:rPr>
          <w:b/>
          <w:bCs/>
          <w:color w:val="000000"/>
        </w:rPr>
        <w:t>Çeşitli Hükümler</w:t>
      </w:r>
      <w:r w:rsidRPr="00AC795F">
        <w:rPr>
          <w:color w:val="000000"/>
        </w:rPr>
        <w:t>     </w:t>
      </w:r>
    </w:p>
    <w:p w:rsidR="001559FD" w:rsidRDefault="001559FD" w:rsidP="001559FD">
      <w:pPr>
        <w:tabs>
          <w:tab w:val="left" w:pos="284"/>
          <w:tab w:val="left" w:pos="709"/>
          <w:tab w:val="left" w:pos="851"/>
        </w:tabs>
        <w:jc w:val="both"/>
        <w:rPr>
          <w:b/>
          <w:bCs/>
          <w:color w:val="000000"/>
        </w:rPr>
      </w:pPr>
    </w:p>
    <w:p w:rsidR="001559FD" w:rsidRDefault="001559FD" w:rsidP="001559FD">
      <w:pPr>
        <w:tabs>
          <w:tab w:val="left" w:pos="284"/>
          <w:tab w:val="left" w:pos="709"/>
          <w:tab w:val="left" w:pos="851"/>
        </w:tabs>
        <w:jc w:val="both"/>
        <w:rPr>
          <w:b/>
          <w:bCs/>
          <w:color w:val="000000"/>
        </w:rPr>
      </w:pPr>
      <w:r>
        <w:rPr>
          <w:b/>
          <w:bCs/>
          <w:color w:val="000000"/>
        </w:rPr>
        <w:tab/>
      </w:r>
      <w:r>
        <w:rPr>
          <w:b/>
          <w:bCs/>
          <w:color w:val="000000"/>
        </w:rPr>
        <w:tab/>
      </w:r>
      <w:r w:rsidRPr="00AC795F">
        <w:rPr>
          <w:b/>
          <w:bCs/>
          <w:color w:val="000000"/>
        </w:rPr>
        <w:t xml:space="preserve">Haksız yere </w:t>
      </w:r>
      <w:r>
        <w:rPr>
          <w:b/>
          <w:bCs/>
          <w:color w:val="000000"/>
        </w:rPr>
        <w:t xml:space="preserve">Yeşil </w:t>
      </w:r>
      <w:r w:rsidRPr="00AC795F">
        <w:rPr>
          <w:b/>
          <w:bCs/>
          <w:color w:val="000000"/>
        </w:rPr>
        <w:t>Bayrak ve Sertifika Kullanan İşletmelere Uygulanacak Yasal Kurallar</w:t>
      </w:r>
    </w:p>
    <w:p w:rsidR="001559FD" w:rsidRPr="00AC795F" w:rsidRDefault="001559FD" w:rsidP="001559FD">
      <w:pPr>
        <w:tabs>
          <w:tab w:val="left" w:pos="284"/>
          <w:tab w:val="left" w:pos="709"/>
          <w:tab w:val="left" w:pos="851"/>
        </w:tabs>
        <w:jc w:val="both"/>
        <w:rPr>
          <w:color w:val="000000"/>
        </w:rPr>
      </w:pPr>
      <w:r>
        <w:rPr>
          <w:b/>
          <w:bCs/>
          <w:color w:val="000000"/>
        </w:rPr>
        <w:tab/>
      </w:r>
      <w:r>
        <w:rPr>
          <w:b/>
          <w:bCs/>
          <w:color w:val="000000"/>
        </w:rPr>
        <w:tab/>
      </w:r>
      <w:r w:rsidRPr="00AC795F">
        <w:rPr>
          <w:b/>
          <w:bCs/>
          <w:color w:val="000000"/>
        </w:rPr>
        <w:t xml:space="preserve">Madde 15:  </w:t>
      </w:r>
      <w:r w:rsidRPr="00EA6ABA">
        <w:rPr>
          <w:bCs/>
          <w:color w:val="000000"/>
        </w:rPr>
        <w:t>Yeşil Bayrak</w:t>
      </w:r>
      <w:r w:rsidRPr="00AC795F">
        <w:rPr>
          <w:b/>
          <w:bCs/>
          <w:color w:val="000000"/>
        </w:rPr>
        <w:t xml:space="preserve"> </w:t>
      </w:r>
      <w:r w:rsidRPr="00AC795F">
        <w:rPr>
          <w:color w:val="000000"/>
        </w:rPr>
        <w:t xml:space="preserve">ve sertifikası iptal edilen, </w:t>
      </w:r>
      <w:r>
        <w:rPr>
          <w:color w:val="000000"/>
        </w:rPr>
        <w:t xml:space="preserve">Yeşil Bayrak </w:t>
      </w:r>
      <w:r w:rsidRPr="00AC795F">
        <w:rPr>
          <w:color w:val="000000"/>
        </w:rPr>
        <w:t xml:space="preserve">ve Sertifika verilmeyen işletmelerin almış gibi </w:t>
      </w:r>
      <w:r>
        <w:rPr>
          <w:color w:val="000000"/>
        </w:rPr>
        <w:t xml:space="preserve">Yeşil </w:t>
      </w:r>
      <w:r w:rsidRPr="00AC795F">
        <w:rPr>
          <w:color w:val="000000"/>
        </w:rPr>
        <w:t xml:space="preserve">Bayrak ve Sertifika kullanmaları veya ima etmeleri ya da tüketiciyi buna benzer yollarla yanıltmaları halinde; </w:t>
      </w:r>
    </w:p>
    <w:p w:rsidR="001559FD" w:rsidRPr="00AC795F" w:rsidRDefault="001559FD" w:rsidP="001559FD">
      <w:pPr>
        <w:jc w:val="both"/>
        <w:rPr>
          <w:color w:val="000000"/>
        </w:rPr>
      </w:pPr>
      <w:r w:rsidRPr="00AC795F">
        <w:rPr>
          <w:color w:val="000000"/>
        </w:rPr>
        <w:t xml:space="preserve">         </w:t>
      </w:r>
      <w:r>
        <w:rPr>
          <w:color w:val="000000"/>
        </w:rPr>
        <w:t xml:space="preserve"> </w:t>
      </w:r>
      <w:r w:rsidRPr="00AC795F">
        <w:rPr>
          <w:color w:val="000000"/>
        </w:rPr>
        <w:t xml:space="preserve">-Bu işletmeler üç yıl süreyle </w:t>
      </w:r>
      <w:r>
        <w:rPr>
          <w:color w:val="000000"/>
        </w:rPr>
        <w:t xml:space="preserve">Yeşil </w:t>
      </w:r>
      <w:r w:rsidRPr="00AC795F">
        <w:rPr>
          <w:color w:val="000000"/>
        </w:rPr>
        <w:t>Bayrak ve sertifika başvurusunda bulunamazlar ve başvuru talepleri reddedilir.</w:t>
      </w:r>
    </w:p>
    <w:p w:rsidR="001559FD" w:rsidRPr="00AC795F" w:rsidRDefault="001559FD" w:rsidP="001559FD">
      <w:pPr>
        <w:tabs>
          <w:tab w:val="left" w:pos="567"/>
        </w:tabs>
        <w:jc w:val="both"/>
        <w:rPr>
          <w:color w:val="000000"/>
        </w:rPr>
      </w:pPr>
      <w:r>
        <w:rPr>
          <w:color w:val="000000"/>
        </w:rPr>
        <w:t xml:space="preserve"> </w:t>
      </w:r>
      <w:r>
        <w:rPr>
          <w:color w:val="000000"/>
        </w:rPr>
        <w:tab/>
        <w:t xml:space="preserve"> </w:t>
      </w:r>
      <w:r w:rsidRPr="00AC795F">
        <w:rPr>
          <w:color w:val="000000"/>
        </w:rPr>
        <w:t>-</w:t>
      </w:r>
      <w:r>
        <w:rPr>
          <w:color w:val="000000"/>
        </w:rPr>
        <w:t>Fiilin</w:t>
      </w:r>
      <w:r w:rsidRPr="00AC795F">
        <w:rPr>
          <w:color w:val="000000"/>
        </w:rPr>
        <w:t xml:space="preserve"> tekrarı halinde süresiz olarak </w:t>
      </w:r>
      <w:r>
        <w:rPr>
          <w:color w:val="000000"/>
        </w:rPr>
        <w:t xml:space="preserve">Yeşil </w:t>
      </w:r>
      <w:r w:rsidRPr="00AC795F">
        <w:rPr>
          <w:color w:val="000000"/>
        </w:rPr>
        <w:t>Bayrak ve sertifika başvurusunda bulunamazlar.</w:t>
      </w:r>
    </w:p>
    <w:p w:rsidR="001559FD" w:rsidRPr="00AC795F" w:rsidRDefault="001559FD" w:rsidP="001559FD">
      <w:pPr>
        <w:tabs>
          <w:tab w:val="left" w:pos="709"/>
        </w:tabs>
        <w:ind w:firstLine="708"/>
        <w:jc w:val="both"/>
        <w:rPr>
          <w:color w:val="000000"/>
        </w:rPr>
      </w:pPr>
      <w:r w:rsidRPr="00AC795F">
        <w:rPr>
          <w:color w:val="000000"/>
        </w:rPr>
        <w:lastRenderedPageBreak/>
        <w:t>Yukarıda ki durumlarda Gıda, Tarım ve Hayvancılık İl Müdürlüğü İnternet sayfasında ve basın yayın organlarında söz konusu işletmelerin isimleri açıklanır.</w:t>
      </w:r>
      <w:r>
        <w:rPr>
          <w:color w:val="000000"/>
        </w:rPr>
        <w:t xml:space="preserve"> İl Müdürlüğünün ve Valiliğin adli makamlara başvurma hakları saklıdır.</w:t>
      </w:r>
      <w:r w:rsidRPr="00AC795F">
        <w:rPr>
          <w:color w:val="000000"/>
        </w:rPr>
        <w:t xml:space="preserve"> </w:t>
      </w:r>
    </w:p>
    <w:p w:rsidR="001559FD" w:rsidRPr="00AC795F" w:rsidRDefault="001559FD" w:rsidP="001559FD">
      <w:pPr>
        <w:jc w:val="both"/>
        <w:rPr>
          <w:color w:val="000000"/>
        </w:rPr>
      </w:pPr>
    </w:p>
    <w:p w:rsidR="001559FD" w:rsidRPr="00AC795F" w:rsidRDefault="001559FD" w:rsidP="001559FD">
      <w:pPr>
        <w:ind w:firstLine="708"/>
        <w:jc w:val="both"/>
        <w:rPr>
          <w:color w:val="000000"/>
        </w:rPr>
      </w:pPr>
      <w:r w:rsidRPr="00AC795F">
        <w:rPr>
          <w:b/>
          <w:bCs/>
          <w:color w:val="000000"/>
        </w:rPr>
        <w:t>Bayrağın Ölçü ve Özellikleri</w:t>
      </w:r>
    </w:p>
    <w:p w:rsidR="001559FD" w:rsidRPr="00AC795F" w:rsidRDefault="001559FD" w:rsidP="001559FD">
      <w:pPr>
        <w:ind w:firstLine="708"/>
        <w:jc w:val="both"/>
        <w:rPr>
          <w:color w:val="000000"/>
        </w:rPr>
      </w:pPr>
      <w:r w:rsidRPr="00AC795F">
        <w:rPr>
          <w:b/>
          <w:bCs/>
          <w:color w:val="000000"/>
        </w:rPr>
        <w:t>Madde 16</w:t>
      </w:r>
      <w:r>
        <w:rPr>
          <w:b/>
          <w:bCs/>
          <w:color w:val="000000"/>
        </w:rPr>
        <w:t>:</w:t>
      </w:r>
      <w:r w:rsidRPr="00AC795F">
        <w:rPr>
          <w:color w:val="000000"/>
        </w:rPr>
        <w:t xml:space="preserve"> </w:t>
      </w:r>
      <w:r>
        <w:rPr>
          <w:color w:val="000000"/>
        </w:rPr>
        <w:t xml:space="preserve">Bayrağın tasarımı; yüzeyinde Ağrı </w:t>
      </w:r>
      <w:r w:rsidRPr="00AC795F">
        <w:rPr>
          <w:color w:val="000000"/>
        </w:rPr>
        <w:t>Valiliği Logo</w:t>
      </w:r>
      <w:r>
        <w:rPr>
          <w:color w:val="000000"/>
        </w:rPr>
        <w:t>su ve</w:t>
      </w:r>
      <w:r w:rsidRPr="00AC795F">
        <w:rPr>
          <w:color w:val="000000"/>
        </w:rPr>
        <w:t xml:space="preserve"> </w:t>
      </w:r>
      <w:r w:rsidRPr="00255C82">
        <w:t>Gıda, Tarım ve Hayvancılık Bakanlığı logosu</w:t>
      </w:r>
      <w:r w:rsidRPr="00AC795F">
        <w:rPr>
          <w:color w:val="000000"/>
        </w:rPr>
        <w:t xml:space="preserve"> olacak şekilde</w:t>
      </w:r>
      <w:r>
        <w:rPr>
          <w:color w:val="000000"/>
        </w:rPr>
        <w:t xml:space="preserve"> İl Müdürlüğü tarafından belirlenir.</w:t>
      </w:r>
    </w:p>
    <w:p w:rsidR="00245A65" w:rsidRDefault="001559FD" w:rsidP="001C2B73">
      <w:pPr>
        <w:ind w:firstLine="708"/>
        <w:jc w:val="both"/>
        <w:rPr>
          <w:color w:val="000000"/>
        </w:rPr>
      </w:pPr>
      <w:r>
        <w:rPr>
          <w:color w:val="000000"/>
        </w:rPr>
        <w:t>Bayrağın niteliği;</w:t>
      </w:r>
      <w:r w:rsidRPr="00AC795F">
        <w:rPr>
          <w:color w:val="000000"/>
        </w:rPr>
        <w:t xml:space="preserve"> </w:t>
      </w:r>
      <w:proofErr w:type="gramStart"/>
      <w:r>
        <w:rPr>
          <w:color w:val="000000"/>
        </w:rPr>
        <w:t xml:space="preserve">göndere </w:t>
      </w:r>
      <w:r w:rsidR="00B348B6">
        <w:rPr>
          <w:color w:val="000000"/>
        </w:rPr>
        <w:t xml:space="preserve"> </w:t>
      </w:r>
      <w:r>
        <w:rPr>
          <w:color w:val="000000"/>
        </w:rPr>
        <w:t>çekilebilecek</w:t>
      </w:r>
      <w:proofErr w:type="gramEnd"/>
      <w:r>
        <w:rPr>
          <w:color w:val="000000"/>
        </w:rPr>
        <w:t xml:space="preserve"> ve </w:t>
      </w:r>
      <w:r w:rsidR="00B348B6">
        <w:rPr>
          <w:color w:val="000000"/>
        </w:rPr>
        <w:t xml:space="preserve"> </w:t>
      </w:r>
      <w:r>
        <w:rPr>
          <w:color w:val="000000"/>
        </w:rPr>
        <w:t xml:space="preserve">işletme </w:t>
      </w:r>
      <w:r w:rsidR="00B348B6">
        <w:rPr>
          <w:color w:val="000000"/>
        </w:rPr>
        <w:t xml:space="preserve"> </w:t>
      </w:r>
      <w:r>
        <w:rPr>
          <w:color w:val="000000"/>
        </w:rPr>
        <w:t xml:space="preserve">içerisinde </w:t>
      </w:r>
      <w:r w:rsidR="00B348B6">
        <w:rPr>
          <w:color w:val="000000"/>
        </w:rPr>
        <w:t xml:space="preserve">  </w:t>
      </w:r>
      <w:r>
        <w:rPr>
          <w:color w:val="000000"/>
        </w:rPr>
        <w:t xml:space="preserve">asılabilecek </w:t>
      </w:r>
      <w:r w:rsidR="00B348B6">
        <w:rPr>
          <w:color w:val="000000"/>
        </w:rPr>
        <w:t xml:space="preserve">    </w:t>
      </w:r>
      <w:r>
        <w:rPr>
          <w:color w:val="000000"/>
        </w:rPr>
        <w:t xml:space="preserve">biçimde </w:t>
      </w:r>
    </w:p>
    <w:p w:rsidR="001559FD" w:rsidRDefault="001559FD" w:rsidP="001C2B73">
      <w:pPr>
        <w:ind w:firstLine="708"/>
        <w:jc w:val="both"/>
        <w:rPr>
          <w:color w:val="000000"/>
        </w:rPr>
      </w:pPr>
      <w:r>
        <w:rPr>
          <w:color w:val="000000"/>
        </w:rPr>
        <w:t>50</w:t>
      </w:r>
      <w:r w:rsidRPr="00AC795F">
        <w:rPr>
          <w:color w:val="000000"/>
        </w:rPr>
        <w:t xml:space="preserve"> cm X </w:t>
      </w:r>
      <w:smartTag w:uri="urn:schemas-microsoft-com:office:smarttags" w:element="metricconverter">
        <w:smartTagPr>
          <w:attr w:name="ProductID" w:val="70 cm"/>
        </w:smartTagPr>
        <w:r w:rsidRPr="00AC795F">
          <w:rPr>
            <w:color w:val="000000"/>
          </w:rPr>
          <w:t>70 cm</w:t>
        </w:r>
      </w:smartTag>
      <w:r w:rsidRPr="00AC795F">
        <w:rPr>
          <w:color w:val="000000"/>
        </w:rPr>
        <w:t xml:space="preserve"> boyutlarında</w:t>
      </w:r>
      <w:r>
        <w:rPr>
          <w:color w:val="000000"/>
        </w:rPr>
        <w:t>,</w:t>
      </w:r>
      <w:r w:rsidRPr="00AC795F">
        <w:rPr>
          <w:color w:val="000000"/>
        </w:rPr>
        <w:t xml:space="preserve"> boyası solmayacak ve çıkmayacak </w:t>
      </w:r>
      <w:r>
        <w:rPr>
          <w:color w:val="000000"/>
        </w:rPr>
        <w:t xml:space="preserve">şekilde </w:t>
      </w:r>
      <w:r w:rsidRPr="00AC795F">
        <w:rPr>
          <w:color w:val="000000"/>
        </w:rPr>
        <w:t>dikilmiş atlas kumaştan</w:t>
      </w:r>
      <w:r>
        <w:rPr>
          <w:color w:val="000000"/>
        </w:rPr>
        <w:t>dır ve bir örneği EK-5’te verilmiştir.</w:t>
      </w:r>
    </w:p>
    <w:p w:rsidR="001559FD" w:rsidRPr="00AC795F" w:rsidRDefault="001559FD" w:rsidP="001559FD">
      <w:pPr>
        <w:ind w:firstLine="708"/>
        <w:jc w:val="both"/>
        <w:rPr>
          <w:b/>
          <w:bCs/>
          <w:color w:val="000000"/>
        </w:rPr>
      </w:pPr>
    </w:p>
    <w:p w:rsidR="001559FD" w:rsidRPr="00AC795F" w:rsidRDefault="001559FD" w:rsidP="001559FD">
      <w:pPr>
        <w:ind w:firstLine="708"/>
        <w:jc w:val="both"/>
        <w:rPr>
          <w:color w:val="000000"/>
        </w:rPr>
      </w:pPr>
      <w:r>
        <w:rPr>
          <w:b/>
          <w:bCs/>
          <w:color w:val="000000"/>
        </w:rPr>
        <w:t xml:space="preserve">Yeşil </w:t>
      </w:r>
      <w:r w:rsidRPr="00AC795F">
        <w:rPr>
          <w:b/>
          <w:bCs/>
          <w:color w:val="000000"/>
        </w:rPr>
        <w:t>Bayrak Sertifikasının Ölçü ve Özellikleri</w:t>
      </w:r>
    </w:p>
    <w:p w:rsidR="001559FD" w:rsidRDefault="001559FD" w:rsidP="001559FD">
      <w:pPr>
        <w:ind w:firstLine="708"/>
        <w:jc w:val="both"/>
        <w:rPr>
          <w:color w:val="000000"/>
        </w:rPr>
      </w:pPr>
      <w:r w:rsidRPr="00AC795F">
        <w:rPr>
          <w:b/>
          <w:bCs/>
          <w:color w:val="000000"/>
        </w:rPr>
        <w:t>Madde 17</w:t>
      </w:r>
      <w:r>
        <w:rPr>
          <w:b/>
          <w:bCs/>
          <w:color w:val="000000"/>
        </w:rPr>
        <w:t>:</w:t>
      </w:r>
      <w:r w:rsidRPr="00AC795F">
        <w:rPr>
          <w:color w:val="000000"/>
        </w:rPr>
        <w:t xml:space="preserve"> Sertifika, A4 dosya kâğıdı boyutunda kuşe </w:t>
      </w:r>
      <w:proofErr w:type="gramStart"/>
      <w:r w:rsidRPr="00AC795F">
        <w:rPr>
          <w:color w:val="000000"/>
        </w:rPr>
        <w:t>kâğıda</w:t>
      </w:r>
      <w:r w:rsidR="00245A65">
        <w:rPr>
          <w:color w:val="000000"/>
        </w:rPr>
        <w:t xml:space="preserve"> </w:t>
      </w:r>
      <w:r>
        <w:rPr>
          <w:color w:val="000000"/>
        </w:rPr>
        <w:t xml:space="preserve"> </w:t>
      </w:r>
      <w:r>
        <w:t>EK</w:t>
      </w:r>
      <w:proofErr w:type="gramEnd"/>
      <w:r>
        <w:t>-6</w:t>
      </w:r>
      <w:r w:rsidRPr="0067233A">
        <w:t>’d</w:t>
      </w:r>
      <w:r>
        <w:t>a</w:t>
      </w:r>
      <w:r w:rsidRPr="00AC795F">
        <w:rPr>
          <w:color w:val="000000"/>
        </w:rPr>
        <w:t xml:space="preserve"> belirtilen şekilde hazırlanır.</w:t>
      </w:r>
    </w:p>
    <w:p w:rsidR="001559FD" w:rsidRPr="00AC795F" w:rsidRDefault="001559FD" w:rsidP="001559FD">
      <w:pPr>
        <w:ind w:firstLine="708"/>
        <w:jc w:val="both"/>
        <w:rPr>
          <w:b/>
          <w:bCs/>
          <w:color w:val="000000"/>
        </w:rPr>
      </w:pPr>
    </w:p>
    <w:p w:rsidR="001559FD" w:rsidRPr="00AC795F" w:rsidRDefault="001559FD" w:rsidP="001559FD">
      <w:pPr>
        <w:ind w:firstLine="708"/>
        <w:jc w:val="both"/>
        <w:rPr>
          <w:color w:val="000000"/>
        </w:rPr>
      </w:pPr>
      <w:r w:rsidRPr="00AC795F">
        <w:rPr>
          <w:b/>
          <w:bCs/>
          <w:color w:val="000000"/>
        </w:rPr>
        <w:t xml:space="preserve">Verilen </w:t>
      </w:r>
      <w:r>
        <w:rPr>
          <w:b/>
          <w:bCs/>
          <w:color w:val="000000"/>
        </w:rPr>
        <w:t xml:space="preserve">Yeşil </w:t>
      </w:r>
      <w:r w:rsidRPr="00AC795F">
        <w:rPr>
          <w:b/>
          <w:bCs/>
          <w:color w:val="000000"/>
        </w:rPr>
        <w:t>Bayrak ve Sertifika kullanımı</w:t>
      </w:r>
    </w:p>
    <w:p w:rsidR="001559FD" w:rsidRPr="00AC795F" w:rsidRDefault="001559FD" w:rsidP="001559FD">
      <w:pPr>
        <w:ind w:firstLine="708"/>
        <w:jc w:val="both"/>
        <w:rPr>
          <w:color w:val="000000"/>
        </w:rPr>
      </w:pPr>
      <w:r w:rsidRPr="00AC795F">
        <w:rPr>
          <w:b/>
          <w:bCs/>
          <w:color w:val="000000"/>
        </w:rPr>
        <w:t>Madde 18:</w:t>
      </w:r>
      <w:r w:rsidRPr="00817145">
        <w:rPr>
          <w:color w:val="000000"/>
        </w:rPr>
        <w:t xml:space="preserve"> </w:t>
      </w:r>
      <w:r>
        <w:rPr>
          <w:color w:val="000000"/>
        </w:rPr>
        <w:t>B</w:t>
      </w:r>
      <w:r w:rsidRPr="00AC795F">
        <w:rPr>
          <w:color w:val="000000"/>
        </w:rPr>
        <w:t>irden fazla şubesi olan işletmeler yalnızca başvur</w:t>
      </w:r>
      <w:r w:rsidR="001C2B73">
        <w:rPr>
          <w:color w:val="000000"/>
        </w:rPr>
        <w:t xml:space="preserve">u yapılan şube için Yeşil </w:t>
      </w:r>
      <w:r w:rsidRPr="00AC795F">
        <w:rPr>
          <w:color w:val="000000"/>
        </w:rPr>
        <w:t>Bayrak ve Sertifika kullanabilirler.</w:t>
      </w:r>
    </w:p>
    <w:p w:rsidR="001559FD" w:rsidRDefault="001559FD" w:rsidP="001559FD">
      <w:pPr>
        <w:ind w:firstLine="708"/>
        <w:jc w:val="both"/>
        <w:rPr>
          <w:color w:val="000000"/>
        </w:rPr>
      </w:pPr>
      <w:r w:rsidRPr="00AC795F">
        <w:rPr>
          <w:color w:val="000000"/>
        </w:rPr>
        <w:t xml:space="preserve">Verilen </w:t>
      </w:r>
      <w:r>
        <w:rPr>
          <w:color w:val="000000"/>
        </w:rPr>
        <w:t xml:space="preserve">Yeşil </w:t>
      </w:r>
      <w:r w:rsidRPr="00AC795F">
        <w:rPr>
          <w:color w:val="000000"/>
        </w:rPr>
        <w:t>Bayrak ve Sertifika aşağıdaki belirtilen yerlerde kullanılabilir.</w:t>
      </w:r>
    </w:p>
    <w:p w:rsidR="001559FD" w:rsidRPr="00AC795F" w:rsidRDefault="001559FD" w:rsidP="001559FD">
      <w:pPr>
        <w:jc w:val="both"/>
        <w:rPr>
          <w:color w:val="000000"/>
        </w:rPr>
      </w:pPr>
      <w:r w:rsidRPr="00AC795F">
        <w:rPr>
          <w:b/>
          <w:bCs/>
          <w:color w:val="000000"/>
        </w:rPr>
        <w:t>                 </w:t>
      </w:r>
      <w:r w:rsidRPr="00AC795F">
        <w:rPr>
          <w:color w:val="000000"/>
        </w:rPr>
        <w:t>1-İşyerinin her türlü reklamlarında (</w:t>
      </w:r>
      <w:proofErr w:type="spellStart"/>
      <w:r w:rsidRPr="00AC795F">
        <w:rPr>
          <w:color w:val="000000"/>
        </w:rPr>
        <w:t>tv</w:t>
      </w:r>
      <w:proofErr w:type="spellEnd"/>
      <w:r w:rsidRPr="00AC795F">
        <w:rPr>
          <w:color w:val="000000"/>
        </w:rPr>
        <w:t>, radyo, broşür, kartvizit vb.)</w:t>
      </w:r>
    </w:p>
    <w:p w:rsidR="001559FD" w:rsidRPr="00AC795F" w:rsidRDefault="001559FD" w:rsidP="001559FD">
      <w:pPr>
        <w:jc w:val="both"/>
        <w:rPr>
          <w:color w:val="000000"/>
        </w:rPr>
      </w:pPr>
      <w:r w:rsidRPr="00AC795F">
        <w:rPr>
          <w:color w:val="000000"/>
        </w:rPr>
        <w:t>                 2-İşyeri çalışanlarının üniformalarında</w:t>
      </w:r>
    </w:p>
    <w:p w:rsidR="001559FD" w:rsidRPr="00AC795F" w:rsidRDefault="001559FD" w:rsidP="001559FD">
      <w:pPr>
        <w:jc w:val="both"/>
        <w:rPr>
          <w:color w:val="000000"/>
        </w:rPr>
      </w:pPr>
      <w:r w:rsidRPr="00AC795F">
        <w:rPr>
          <w:color w:val="000000"/>
        </w:rPr>
        <w:t>                 3-İşyeri girişinde ya da girişinde yer alacak gönderde,</w:t>
      </w:r>
    </w:p>
    <w:p w:rsidR="001559FD" w:rsidRPr="00AC795F" w:rsidRDefault="001559FD" w:rsidP="001559FD">
      <w:pPr>
        <w:jc w:val="both"/>
        <w:rPr>
          <w:color w:val="000000"/>
        </w:rPr>
      </w:pPr>
      <w:r w:rsidRPr="00AC795F">
        <w:rPr>
          <w:color w:val="000000"/>
        </w:rPr>
        <w:t xml:space="preserve">                 4-İşyeri içerisinde uygun görülen bir duvarda,                    </w:t>
      </w:r>
    </w:p>
    <w:p w:rsidR="001559FD" w:rsidRDefault="001559FD" w:rsidP="001559FD">
      <w:pPr>
        <w:ind w:firstLine="708"/>
        <w:jc w:val="both"/>
        <w:rPr>
          <w:color w:val="000000"/>
        </w:rPr>
      </w:pPr>
    </w:p>
    <w:p w:rsidR="001559FD" w:rsidRPr="00AC795F" w:rsidRDefault="001559FD" w:rsidP="001559FD">
      <w:pPr>
        <w:ind w:firstLine="708"/>
        <w:jc w:val="both"/>
        <w:rPr>
          <w:color w:val="000000"/>
        </w:rPr>
      </w:pPr>
    </w:p>
    <w:p w:rsidR="001559FD" w:rsidRPr="00AC795F" w:rsidRDefault="001559FD" w:rsidP="001559FD">
      <w:pPr>
        <w:ind w:firstLine="708"/>
        <w:jc w:val="both"/>
        <w:rPr>
          <w:color w:val="000000"/>
        </w:rPr>
      </w:pPr>
      <w:r w:rsidRPr="00AC795F">
        <w:rPr>
          <w:b/>
          <w:bCs/>
          <w:color w:val="000000"/>
        </w:rPr>
        <w:t>Kriterler</w:t>
      </w:r>
    </w:p>
    <w:p w:rsidR="001559FD" w:rsidRPr="00AC795F" w:rsidRDefault="001559FD" w:rsidP="001559FD">
      <w:pPr>
        <w:jc w:val="both"/>
        <w:rPr>
          <w:color w:val="000000"/>
        </w:rPr>
      </w:pPr>
      <w:r w:rsidRPr="00AC795F">
        <w:rPr>
          <w:b/>
          <w:bCs/>
          <w:color w:val="000000"/>
        </w:rPr>
        <w:t> </w:t>
      </w:r>
      <w:r w:rsidRPr="00AC795F">
        <w:rPr>
          <w:b/>
          <w:bCs/>
          <w:color w:val="000000"/>
        </w:rPr>
        <w:tab/>
        <w:t xml:space="preserve">Madde 19: </w:t>
      </w:r>
      <w:r w:rsidRPr="00AC795F">
        <w:rPr>
          <w:color w:val="000000"/>
        </w:rPr>
        <w:t>5996 sayılı kanun ve ilgili yönetmelikler baz alınarak belirlenen kriterler, yine aynı kanun kapsamında yayımlanacak olan yönetmelikler baz alınarak değiş</w:t>
      </w:r>
      <w:r w:rsidR="0007100A">
        <w:rPr>
          <w:color w:val="000000"/>
        </w:rPr>
        <w:t>tirilebilir. Denetim esnasında 120</w:t>
      </w:r>
      <w:r w:rsidRPr="00AC795F">
        <w:rPr>
          <w:color w:val="000000"/>
        </w:rPr>
        <w:t xml:space="preserve"> kriter üzerinden puantaj uygulanarak inceleme kurulu değerlendirmesini yapar.</w:t>
      </w:r>
    </w:p>
    <w:p w:rsidR="001559FD" w:rsidRPr="00AC795F" w:rsidRDefault="001559FD" w:rsidP="001559FD">
      <w:pPr>
        <w:jc w:val="both"/>
        <w:rPr>
          <w:color w:val="000000"/>
        </w:rPr>
      </w:pPr>
      <w:r w:rsidRPr="00AC795F">
        <w:rPr>
          <w:color w:val="000000"/>
        </w:rPr>
        <w:t xml:space="preserve">            Ayrıca 5996 </w:t>
      </w:r>
      <w:r>
        <w:rPr>
          <w:color w:val="000000"/>
        </w:rPr>
        <w:t>sayılı Kanun ve bu K</w:t>
      </w:r>
      <w:r w:rsidRPr="00AC795F">
        <w:rPr>
          <w:color w:val="000000"/>
        </w:rPr>
        <w:t>anun kapsamında yayımlanan ve yayımlanacak olan yönetmeliklere ters düşecek hiçbir madde teklif edilemez ve kabul edilemez.</w:t>
      </w:r>
    </w:p>
    <w:p w:rsidR="001559FD" w:rsidRPr="00AC795F" w:rsidRDefault="001559FD" w:rsidP="001559FD">
      <w:pPr>
        <w:jc w:val="both"/>
        <w:rPr>
          <w:color w:val="000000"/>
        </w:rPr>
      </w:pPr>
    </w:p>
    <w:p w:rsidR="001559FD" w:rsidRPr="00AC795F" w:rsidRDefault="001559FD" w:rsidP="001559FD">
      <w:pPr>
        <w:jc w:val="both"/>
        <w:rPr>
          <w:b/>
          <w:color w:val="000000"/>
        </w:rPr>
      </w:pPr>
      <w:r w:rsidRPr="00AC795F">
        <w:rPr>
          <w:b/>
          <w:color w:val="000000"/>
        </w:rPr>
        <w:t xml:space="preserve">             Tanıtım</w:t>
      </w:r>
    </w:p>
    <w:p w:rsidR="001559FD" w:rsidRPr="00AC795F" w:rsidRDefault="001559FD" w:rsidP="001559FD">
      <w:pPr>
        <w:jc w:val="both"/>
        <w:rPr>
          <w:color w:val="000000"/>
        </w:rPr>
      </w:pPr>
      <w:r w:rsidRPr="00AC795F">
        <w:rPr>
          <w:b/>
          <w:color w:val="000000"/>
        </w:rPr>
        <w:t xml:space="preserve">             Madde 20: </w:t>
      </w:r>
      <w:r w:rsidRPr="00AC795F">
        <w:rPr>
          <w:color w:val="000000"/>
        </w:rPr>
        <w:t>Bu ödül uygulamasının geliştirilmesi, yaygınlaştırılması ve tanıtılması amacıyla sanal ortam dâhil</w:t>
      </w:r>
      <w:r>
        <w:rPr>
          <w:color w:val="000000"/>
        </w:rPr>
        <w:t xml:space="preserve"> her türlü basılı, yazılı, görsel vb.</w:t>
      </w:r>
      <w:r w:rsidRPr="00AC795F">
        <w:rPr>
          <w:color w:val="000000"/>
        </w:rPr>
        <w:t xml:space="preserve"> iletişim aracı kullanılabilir. Tanıtım İ</w:t>
      </w:r>
      <w:r>
        <w:rPr>
          <w:color w:val="000000"/>
        </w:rPr>
        <w:t>l Müdürlüğü tarafından yapılır ya da yaptırılır</w:t>
      </w:r>
      <w:r w:rsidRPr="00AC795F">
        <w:rPr>
          <w:color w:val="000000"/>
        </w:rPr>
        <w:t>.</w:t>
      </w:r>
    </w:p>
    <w:p w:rsidR="001559FD" w:rsidRPr="00AC795F" w:rsidRDefault="001559FD" w:rsidP="001559FD">
      <w:pPr>
        <w:jc w:val="both"/>
        <w:rPr>
          <w:b/>
          <w:bCs/>
          <w:color w:val="000000"/>
        </w:rPr>
      </w:pPr>
    </w:p>
    <w:p w:rsidR="001559FD" w:rsidRPr="00AC795F" w:rsidRDefault="001559FD" w:rsidP="001559FD">
      <w:pPr>
        <w:ind w:firstLine="708"/>
        <w:jc w:val="both"/>
        <w:rPr>
          <w:color w:val="000000"/>
        </w:rPr>
      </w:pPr>
      <w:r w:rsidRPr="00AC795F">
        <w:rPr>
          <w:b/>
          <w:bCs/>
          <w:color w:val="000000"/>
        </w:rPr>
        <w:t>Yürürlük</w:t>
      </w:r>
    </w:p>
    <w:p w:rsidR="001559FD" w:rsidRPr="00AC795F" w:rsidRDefault="001559FD" w:rsidP="001559FD">
      <w:pPr>
        <w:ind w:firstLine="708"/>
        <w:jc w:val="both"/>
        <w:rPr>
          <w:color w:val="000000"/>
        </w:rPr>
      </w:pPr>
      <w:r w:rsidRPr="00AC795F">
        <w:rPr>
          <w:b/>
          <w:bCs/>
          <w:color w:val="000000"/>
        </w:rPr>
        <w:t xml:space="preserve">Madde 21: </w:t>
      </w:r>
      <w:r w:rsidRPr="00AC795F">
        <w:rPr>
          <w:color w:val="000000"/>
        </w:rPr>
        <w:t>Bu genelge Valilik Makamının oluru ile yürürlüğe girer.</w:t>
      </w:r>
    </w:p>
    <w:p w:rsidR="001559FD" w:rsidRPr="00AC795F" w:rsidRDefault="001559FD" w:rsidP="001559FD">
      <w:pPr>
        <w:jc w:val="both"/>
        <w:rPr>
          <w:color w:val="000000"/>
        </w:rPr>
      </w:pPr>
      <w:r w:rsidRPr="00AC795F">
        <w:rPr>
          <w:color w:val="000000"/>
        </w:rPr>
        <w:t> </w:t>
      </w:r>
      <w:r w:rsidRPr="00AC795F">
        <w:rPr>
          <w:color w:val="000000"/>
        </w:rPr>
        <w:tab/>
      </w:r>
    </w:p>
    <w:p w:rsidR="001559FD" w:rsidRPr="00AC795F" w:rsidRDefault="001559FD" w:rsidP="001559FD">
      <w:pPr>
        <w:jc w:val="both"/>
        <w:rPr>
          <w:b/>
        </w:rPr>
      </w:pPr>
      <w:r w:rsidRPr="00AC795F">
        <w:rPr>
          <w:color w:val="000000"/>
        </w:rPr>
        <w:t xml:space="preserve">            </w:t>
      </w:r>
      <w:r w:rsidRPr="00AC795F">
        <w:rPr>
          <w:b/>
        </w:rPr>
        <w:t>Yürütme</w:t>
      </w:r>
    </w:p>
    <w:p w:rsidR="001559FD" w:rsidRDefault="001559FD" w:rsidP="001559FD">
      <w:pPr>
        <w:jc w:val="both"/>
      </w:pPr>
      <w:r w:rsidRPr="00AC795F">
        <w:rPr>
          <w:b/>
        </w:rPr>
        <w:tab/>
        <w:t>Madde 22</w:t>
      </w:r>
      <w:r>
        <w:rPr>
          <w:b/>
        </w:rPr>
        <w:t>:</w:t>
      </w:r>
      <w:r w:rsidRPr="00AC795F">
        <w:rPr>
          <w:b/>
        </w:rPr>
        <w:t xml:space="preserve"> </w:t>
      </w:r>
      <w:r w:rsidRPr="00AC795F">
        <w:t xml:space="preserve">Bu genelge hükümlerini </w:t>
      </w:r>
      <w:r>
        <w:t xml:space="preserve">Ağrı </w:t>
      </w:r>
      <w:r w:rsidRPr="00AC795F">
        <w:t>Valisi yürütür.</w:t>
      </w:r>
    </w:p>
    <w:p w:rsidR="001559FD" w:rsidRPr="00AC795F" w:rsidRDefault="001559FD" w:rsidP="001559FD">
      <w:pPr>
        <w:jc w:val="both"/>
        <w:rPr>
          <w:b/>
        </w:rPr>
      </w:pPr>
    </w:p>
    <w:p w:rsidR="001559FD" w:rsidRDefault="001559FD" w:rsidP="001559FD">
      <w:pPr>
        <w:jc w:val="both"/>
        <w:rPr>
          <w:b/>
        </w:rPr>
      </w:pPr>
    </w:p>
    <w:p w:rsidR="001559FD" w:rsidRDefault="001559FD" w:rsidP="001559FD">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1559FD" w:rsidRDefault="001559FD" w:rsidP="001559FD">
      <w:pPr>
        <w:jc w:val="both"/>
        <w:rPr>
          <w:color w:val="000000"/>
        </w:rPr>
      </w:pPr>
      <w:r>
        <w:rPr>
          <w:color w:val="000000"/>
        </w:rPr>
        <w:tab/>
      </w:r>
      <w:r>
        <w:rPr>
          <w:color w:val="000000"/>
        </w:rPr>
        <w:tab/>
      </w:r>
      <w:r>
        <w:rPr>
          <w:color w:val="000000"/>
        </w:rPr>
        <w:tab/>
      </w:r>
    </w:p>
    <w:p w:rsidR="00F713BB" w:rsidRDefault="00F713BB" w:rsidP="001559FD">
      <w:pPr>
        <w:jc w:val="both"/>
        <w:rPr>
          <w:color w:val="000000"/>
        </w:rPr>
      </w:pPr>
    </w:p>
    <w:p w:rsidR="00F713BB" w:rsidRDefault="00F713BB" w:rsidP="001559FD">
      <w:pPr>
        <w:jc w:val="both"/>
        <w:rPr>
          <w:color w:val="000000"/>
        </w:rPr>
      </w:pPr>
    </w:p>
    <w:p w:rsidR="00F713BB" w:rsidRDefault="00F713BB" w:rsidP="001559FD">
      <w:pPr>
        <w:jc w:val="both"/>
      </w:pPr>
    </w:p>
    <w:p w:rsidR="001559FD" w:rsidRDefault="001559FD" w:rsidP="001559FD">
      <w:pPr>
        <w:jc w:val="both"/>
        <w:rPr>
          <w:b/>
        </w:rPr>
      </w:pPr>
      <w:r>
        <w:lastRenderedPageBreak/>
        <w:tab/>
      </w:r>
      <w:r>
        <w:tab/>
      </w:r>
      <w:r>
        <w:tab/>
        <w:t xml:space="preserve">                                 </w:t>
      </w:r>
    </w:p>
    <w:p w:rsidR="001559FD" w:rsidRDefault="001559FD" w:rsidP="001559FD">
      <w:pPr>
        <w:jc w:val="center"/>
        <w:rPr>
          <w:b/>
        </w:rPr>
      </w:pPr>
      <w:proofErr w:type="gramStart"/>
      <w:r>
        <w:rPr>
          <w:b/>
        </w:rPr>
        <w:t>……</w:t>
      </w:r>
      <w:proofErr w:type="gramEnd"/>
      <w:r>
        <w:rPr>
          <w:b/>
        </w:rPr>
        <w:t>/….../2018</w:t>
      </w:r>
    </w:p>
    <w:p w:rsidR="001559FD" w:rsidRDefault="001559FD" w:rsidP="001559FD">
      <w:pPr>
        <w:jc w:val="center"/>
        <w:rPr>
          <w:b/>
        </w:rPr>
      </w:pPr>
    </w:p>
    <w:p w:rsidR="001559FD" w:rsidRDefault="001559FD" w:rsidP="001559FD">
      <w:pPr>
        <w:jc w:val="center"/>
        <w:rPr>
          <w:b/>
        </w:rPr>
      </w:pPr>
      <w:r>
        <w:rPr>
          <w:b/>
        </w:rPr>
        <w:t>Süleyman ELBAN</w:t>
      </w:r>
    </w:p>
    <w:p w:rsidR="001559FD" w:rsidRDefault="001559FD" w:rsidP="001559FD">
      <w:pPr>
        <w:jc w:val="center"/>
        <w:rPr>
          <w:b/>
        </w:rPr>
      </w:pPr>
      <w:r>
        <w:rPr>
          <w:b/>
        </w:rPr>
        <w:t>Vali</w:t>
      </w:r>
    </w:p>
    <w:p w:rsidR="001559FD" w:rsidRDefault="001559FD"/>
    <w:sectPr w:rsidR="001559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9FD"/>
    <w:rsid w:val="0007100A"/>
    <w:rsid w:val="000E646B"/>
    <w:rsid w:val="000F442A"/>
    <w:rsid w:val="001559FD"/>
    <w:rsid w:val="001C2B73"/>
    <w:rsid w:val="00224984"/>
    <w:rsid w:val="00245A65"/>
    <w:rsid w:val="002520E6"/>
    <w:rsid w:val="00284277"/>
    <w:rsid w:val="00473EED"/>
    <w:rsid w:val="004846DF"/>
    <w:rsid w:val="004928B4"/>
    <w:rsid w:val="004B6E62"/>
    <w:rsid w:val="004D2DC0"/>
    <w:rsid w:val="005736F4"/>
    <w:rsid w:val="00626CD6"/>
    <w:rsid w:val="00680BA8"/>
    <w:rsid w:val="00751DE8"/>
    <w:rsid w:val="00780277"/>
    <w:rsid w:val="007D5A9E"/>
    <w:rsid w:val="00880980"/>
    <w:rsid w:val="00881CCB"/>
    <w:rsid w:val="00995F03"/>
    <w:rsid w:val="00996C11"/>
    <w:rsid w:val="00A10B82"/>
    <w:rsid w:val="00AB42EA"/>
    <w:rsid w:val="00B034AE"/>
    <w:rsid w:val="00B348B6"/>
    <w:rsid w:val="00BC10D6"/>
    <w:rsid w:val="00BF5530"/>
    <w:rsid w:val="00C844E4"/>
    <w:rsid w:val="00C86A68"/>
    <w:rsid w:val="00C93667"/>
    <w:rsid w:val="00D13AF7"/>
    <w:rsid w:val="00DE4ADA"/>
    <w:rsid w:val="00ED5B30"/>
    <w:rsid w:val="00ED5BB1"/>
    <w:rsid w:val="00EE2769"/>
    <w:rsid w:val="00F17FEA"/>
    <w:rsid w:val="00F713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D4BDC76-1CB2-4FF8-BB87-5EB6EC95D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9F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F553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F5530"/>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B1B839-864B-44FA-B2DE-76C3CD0082EC}"/>
</file>

<file path=customXml/itemProps2.xml><?xml version="1.0" encoding="utf-8"?>
<ds:datastoreItem xmlns:ds="http://schemas.openxmlformats.org/officeDocument/2006/customXml" ds:itemID="{77486F3B-B696-4D31-9EFF-C76111F96D14}"/>
</file>

<file path=customXml/itemProps3.xml><?xml version="1.0" encoding="utf-8"?>
<ds:datastoreItem xmlns:ds="http://schemas.openxmlformats.org/officeDocument/2006/customXml" ds:itemID="{B53E64DE-768F-4F9A-AB2F-D60378601D5E}"/>
</file>

<file path=docProps/app.xml><?xml version="1.0" encoding="utf-8"?>
<Properties xmlns="http://schemas.openxmlformats.org/officeDocument/2006/extended-properties" xmlns:vt="http://schemas.openxmlformats.org/officeDocument/2006/docPropsVTypes">
  <Template>Normal.dotm</Template>
  <TotalTime>150</TotalTime>
  <Pages>6</Pages>
  <Words>2068</Words>
  <Characters>11790</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Menşur ŞAHİN</dc:creator>
  <cp:keywords/>
  <dc:description/>
  <cp:lastModifiedBy>Menşur ŞAHİN</cp:lastModifiedBy>
  <cp:revision>39</cp:revision>
  <cp:lastPrinted>2018-02-13T11:57:00Z</cp:lastPrinted>
  <dcterms:created xsi:type="dcterms:W3CDTF">2018-02-13T11:06:00Z</dcterms:created>
  <dcterms:modified xsi:type="dcterms:W3CDTF">2018-03-06T06:35:00Z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